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86D" w:rsidRDefault="0063086D" w:rsidP="00B84D14">
      <w:pPr>
        <w:jc w:val="center"/>
        <w:rPr>
          <w:rFonts w:ascii="Times New Roman" w:hAnsi="Times New Roman" w:cs="Times New Roman"/>
          <w:b/>
          <w:sz w:val="24"/>
          <w:szCs w:val="24"/>
        </w:rPr>
      </w:pPr>
    </w:p>
    <w:p w:rsidR="0063086D" w:rsidRDefault="0063086D" w:rsidP="00B84D14">
      <w:pPr>
        <w:jc w:val="center"/>
        <w:rPr>
          <w:rFonts w:ascii="Times New Roman" w:hAnsi="Times New Roman" w:cs="Times New Roman"/>
          <w:b/>
          <w:sz w:val="24"/>
          <w:szCs w:val="24"/>
        </w:rPr>
      </w:pPr>
    </w:p>
    <w:p w:rsidR="0063086D" w:rsidRDefault="0063086D" w:rsidP="00B84D14">
      <w:pPr>
        <w:jc w:val="center"/>
        <w:rPr>
          <w:rFonts w:ascii="Times New Roman" w:hAnsi="Times New Roman" w:cs="Times New Roman"/>
          <w:b/>
          <w:sz w:val="24"/>
          <w:szCs w:val="24"/>
        </w:rPr>
      </w:pPr>
    </w:p>
    <w:p w:rsidR="0063086D" w:rsidRDefault="0063086D" w:rsidP="00B84D14">
      <w:pPr>
        <w:jc w:val="center"/>
        <w:rPr>
          <w:rFonts w:ascii="Times New Roman" w:hAnsi="Times New Roman" w:cs="Times New Roman"/>
          <w:b/>
          <w:sz w:val="24"/>
          <w:szCs w:val="24"/>
        </w:rPr>
      </w:pPr>
    </w:p>
    <w:p w:rsidR="0063086D" w:rsidRDefault="0063086D" w:rsidP="00B84D14">
      <w:pPr>
        <w:jc w:val="center"/>
        <w:rPr>
          <w:rFonts w:ascii="Times New Roman" w:hAnsi="Times New Roman" w:cs="Times New Roman"/>
          <w:b/>
          <w:sz w:val="24"/>
          <w:szCs w:val="24"/>
        </w:rPr>
      </w:pPr>
    </w:p>
    <w:p w:rsidR="00B84D14" w:rsidRDefault="00096AEB" w:rsidP="00B84D14">
      <w:pPr>
        <w:jc w:val="center"/>
        <w:rPr>
          <w:rFonts w:ascii="Times New Roman" w:hAnsi="Times New Roman" w:cs="Times New Roman"/>
          <w:b/>
          <w:sz w:val="24"/>
          <w:szCs w:val="24"/>
        </w:rPr>
      </w:pPr>
      <w:r w:rsidRPr="00875C3D">
        <w:rPr>
          <w:rFonts w:ascii="Times New Roman" w:hAnsi="Times New Roman" w:cs="Times New Roman"/>
          <w:b/>
          <w:sz w:val="24"/>
          <w:szCs w:val="24"/>
        </w:rPr>
        <w:t>THE ROLE OF MICROFINANCE IN PROMOTING WOMEN ENTREPRENEURSHIP IN RURAL KENYA.</w:t>
      </w:r>
    </w:p>
    <w:p w:rsidR="00B84D14" w:rsidRPr="00B84D14" w:rsidRDefault="00DA13E9" w:rsidP="00B84D14">
      <w:pPr>
        <w:jc w:val="center"/>
        <w:rPr>
          <w:rFonts w:ascii="Times New Roman" w:hAnsi="Times New Roman" w:cs="Times New Roman"/>
          <w:sz w:val="24"/>
          <w:szCs w:val="24"/>
        </w:rPr>
      </w:pPr>
      <w:r w:rsidRPr="00B84D14">
        <w:rPr>
          <w:rFonts w:ascii="Times New Roman" w:hAnsi="Times New Roman" w:cs="Times New Roman"/>
          <w:sz w:val="24"/>
          <w:szCs w:val="24"/>
        </w:rPr>
        <w:t>A Thesis Submitted in Fulfillment of the Requirements</w:t>
      </w:r>
    </w:p>
    <w:p w:rsidR="00B84D14" w:rsidRDefault="00DA13E9" w:rsidP="00B84D14">
      <w:pPr>
        <w:jc w:val="center"/>
        <w:rPr>
          <w:rFonts w:ascii="Times New Roman" w:hAnsi="Times New Roman" w:cs="Times New Roman"/>
          <w:sz w:val="24"/>
          <w:szCs w:val="24"/>
        </w:rPr>
      </w:pPr>
      <w:r w:rsidRPr="00B84D14">
        <w:rPr>
          <w:rFonts w:ascii="Times New Roman" w:hAnsi="Times New Roman" w:cs="Times New Roman"/>
          <w:sz w:val="24"/>
          <w:szCs w:val="24"/>
        </w:rPr>
        <w:t>for the Award of the Degree of Doctor of Philosophy</w:t>
      </w:r>
      <w:r w:rsidR="00875C3D" w:rsidRPr="00B84D14">
        <w:rPr>
          <w:rFonts w:ascii="Times New Roman" w:hAnsi="Times New Roman" w:cs="Times New Roman"/>
          <w:sz w:val="24"/>
          <w:szCs w:val="24"/>
        </w:rPr>
        <w:t xml:space="preserve"> (PhD)</w:t>
      </w:r>
    </w:p>
    <w:p w:rsidR="00B84D14" w:rsidRPr="00B84D14" w:rsidRDefault="00B84D14" w:rsidP="00B84D14">
      <w:pPr>
        <w:jc w:val="center"/>
        <w:rPr>
          <w:rFonts w:ascii="Times New Roman" w:hAnsi="Times New Roman" w:cs="Times New Roman"/>
          <w:sz w:val="24"/>
          <w:szCs w:val="24"/>
        </w:rPr>
      </w:pPr>
      <w:r>
        <w:rPr>
          <w:rFonts w:ascii="Times New Roman" w:hAnsi="Times New Roman" w:cs="Times New Roman"/>
          <w:sz w:val="24"/>
          <w:szCs w:val="24"/>
        </w:rPr>
        <w:t>SCHOOL OF XXXXXX</w:t>
      </w:r>
    </w:p>
    <w:p w:rsidR="00B84D14" w:rsidRPr="00B84D14" w:rsidRDefault="00B84D14" w:rsidP="00B84D14">
      <w:pPr>
        <w:jc w:val="center"/>
        <w:rPr>
          <w:rFonts w:ascii="Times New Roman" w:hAnsi="Times New Roman" w:cs="Times New Roman"/>
          <w:sz w:val="24"/>
          <w:szCs w:val="24"/>
        </w:rPr>
      </w:pPr>
    </w:p>
    <w:p w:rsidR="00B84D14" w:rsidRPr="00B84D14" w:rsidRDefault="00DA13E9" w:rsidP="00B84D14">
      <w:pPr>
        <w:jc w:val="center"/>
        <w:rPr>
          <w:rFonts w:ascii="Times New Roman" w:hAnsi="Times New Roman" w:cs="Times New Roman"/>
          <w:sz w:val="24"/>
          <w:szCs w:val="24"/>
        </w:rPr>
      </w:pPr>
      <w:r w:rsidRPr="00B84D14">
        <w:rPr>
          <w:rFonts w:ascii="Times New Roman" w:hAnsi="Times New Roman" w:cs="Times New Roman"/>
          <w:sz w:val="24"/>
          <w:szCs w:val="24"/>
        </w:rPr>
        <w:t>By</w:t>
      </w:r>
    </w:p>
    <w:p w:rsidR="00B84D14" w:rsidRPr="00B84D14" w:rsidRDefault="00B84D14" w:rsidP="00B84D14">
      <w:pPr>
        <w:jc w:val="center"/>
        <w:rPr>
          <w:sz w:val="24"/>
          <w:szCs w:val="24"/>
        </w:rPr>
      </w:pPr>
      <w:r w:rsidRPr="00B84D14">
        <w:rPr>
          <w:sz w:val="24"/>
          <w:szCs w:val="24"/>
        </w:rPr>
        <w:t>XXXXXXXXXXXXXXXXXXX</w:t>
      </w:r>
    </w:p>
    <w:p w:rsidR="00B84D14" w:rsidRDefault="00DA13E9" w:rsidP="00B84D14">
      <w:pPr>
        <w:jc w:val="center"/>
        <w:rPr>
          <w:rFonts w:ascii="Times New Roman" w:hAnsi="Times New Roman" w:cs="Times New Roman"/>
          <w:sz w:val="24"/>
          <w:szCs w:val="24"/>
        </w:rPr>
      </w:pPr>
      <w:r w:rsidRPr="00B84D14">
        <w:rPr>
          <w:rFonts w:ascii="Times New Roman" w:hAnsi="Times New Roman" w:cs="Times New Roman"/>
          <w:sz w:val="24"/>
          <w:szCs w:val="24"/>
        </w:rPr>
        <w:t>[Registration Number]</w:t>
      </w:r>
    </w:p>
    <w:p w:rsidR="00B84D14" w:rsidRDefault="00B84D14" w:rsidP="00B84D14">
      <w:pPr>
        <w:jc w:val="center"/>
        <w:rPr>
          <w:rFonts w:ascii="Times New Roman" w:hAnsi="Times New Roman" w:cs="Times New Roman"/>
          <w:b/>
          <w:sz w:val="24"/>
          <w:szCs w:val="24"/>
        </w:rPr>
      </w:pPr>
    </w:p>
    <w:p w:rsidR="00B84D14" w:rsidRDefault="00B84D14" w:rsidP="00B84D14">
      <w:pPr>
        <w:jc w:val="center"/>
        <w:rPr>
          <w:rFonts w:ascii="Times New Roman" w:hAnsi="Times New Roman" w:cs="Times New Roman"/>
          <w:b/>
          <w:sz w:val="24"/>
          <w:szCs w:val="24"/>
        </w:rPr>
      </w:pPr>
    </w:p>
    <w:p w:rsidR="00B84D14" w:rsidRDefault="00DA13E9" w:rsidP="00B84D14">
      <w:pPr>
        <w:jc w:val="center"/>
        <w:rPr>
          <w:rFonts w:ascii="Times New Roman" w:hAnsi="Times New Roman" w:cs="Times New Roman"/>
          <w:b/>
          <w:sz w:val="24"/>
          <w:szCs w:val="24"/>
        </w:rPr>
      </w:pPr>
      <w:r w:rsidRPr="00875C3D">
        <w:rPr>
          <w:rFonts w:ascii="Times New Roman" w:hAnsi="Times New Roman" w:cs="Times New Roman"/>
          <w:b/>
          <w:sz w:val="24"/>
          <w:szCs w:val="24"/>
        </w:rPr>
        <w:t>UNIVERSITY OF NAIROBI</w:t>
      </w:r>
    </w:p>
    <w:p w:rsidR="00B84D14" w:rsidRDefault="00B84D14" w:rsidP="00B84D14">
      <w:pPr>
        <w:jc w:val="center"/>
        <w:rPr>
          <w:rFonts w:ascii="Times New Roman" w:hAnsi="Times New Roman" w:cs="Times New Roman"/>
          <w:b/>
          <w:sz w:val="24"/>
          <w:szCs w:val="24"/>
        </w:rPr>
      </w:pPr>
    </w:p>
    <w:p w:rsidR="00096AEB" w:rsidRPr="00B84D14" w:rsidRDefault="00DA13E9" w:rsidP="00B84D14">
      <w:pPr>
        <w:jc w:val="center"/>
        <w:rPr>
          <w:rFonts w:ascii="Times New Roman" w:hAnsi="Times New Roman" w:cs="Times New Roman"/>
          <w:sz w:val="24"/>
          <w:szCs w:val="24"/>
        </w:rPr>
      </w:pPr>
      <w:r w:rsidRPr="00875C3D">
        <w:rPr>
          <w:rFonts w:ascii="Times New Roman" w:hAnsi="Times New Roman" w:cs="Times New Roman"/>
          <w:b/>
          <w:sz w:val="24"/>
          <w:szCs w:val="24"/>
        </w:rPr>
        <w:t>JULY, 2024</w:t>
      </w:r>
    </w:p>
    <w:p w:rsidR="004A2DDF" w:rsidRPr="00875C3D" w:rsidRDefault="004A2DDF" w:rsidP="00096AEB">
      <w:pPr>
        <w:spacing w:before="100" w:beforeAutospacing="1" w:after="100" w:afterAutospacing="1" w:line="480" w:lineRule="auto"/>
        <w:outlineLvl w:val="1"/>
        <w:rPr>
          <w:rFonts w:ascii="Times New Roman" w:eastAsia="Times New Roman" w:hAnsi="Times New Roman" w:cs="Times New Roman"/>
          <w:b/>
          <w:bCs/>
          <w:sz w:val="24"/>
          <w:szCs w:val="24"/>
        </w:rPr>
      </w:pPr>
    </w:p>
    <w:p w:rsidR="004A2DDF" w:rsidRPr="00875C3D" w:rsidRDefault="004A2DDF" w:rsidP="00096AEB">
      <w:pPr>
        <w:spacing w:before="100" w:beforeAutospacing="1" w:after="100" w:afterAutospacing="1" w:line="480" w:lineRule="auto"/>
        <w:outlineLvl w:val="1"/>
        <w:rPr>
          <w:rFonts w:ascii="Times New Roman" w:eastAsia="Times New Roman" w:hAnsi="Times New Roman" w:cs="Times New Roman"/>
          <w:b/>
          <w:bCs/>
          <w:sz w:val="24"/>
          <w:szCs w:val="24"/>
        </w:rPr>
      </w:pPr>
    </w:p>
    <w:p w:rsidR="00B84D14" w:rsidRDefault="00B84D14" w:rsidP="00875C3D">
      <w:pPr>
        <w:pStyle w:val="Heading1"/>
        <w:rPr>
          <w:rStyle w:val="Strong"/>
          <w:rFonts w:ascii="Times New Roman" w:hAnsi="Times New Roman" w:cs="Times New Roman"/>
          <w:b w:val="0"/>
          <w:bCs w:val="0"/>
          <w:sz w:val="24"/>
          <w:szCs w:val="24"/>
        </w:rPr>
      </w:pPr>
    </w:p>
    <w:p w:rsidR="00B84D14" w:rsidRDefault="00B84D14" w:rsidP="00875C3D">
      <w:pPr>
        <w:pStyle w:val="Heading1"/>
        <w:rPr>
          <w:rStyle w:val="Strong"/>
          <w:rFonts w:ascii="Times New Roman" w:hAnsi="Times New Roman" w:cs="Times New Roman"/>
          <w:b w:val="0"/>
          <w:bCs w:val="0"/>
          <w:sz w:val="24"/>
          <w:szCs w:val="24"/>
        </w:rPr>
      </w:pPr>
    </w:p>
    <w:p w:rsidR="0063086D" w:rsidRPr="0063086D" w:rsidRDefault="0063086D" w:rsidP="0063086D"/>
    <w:p w:rsidR="0072737E" w:rsidRPr="00875C3D" w:rsidRDefault="0072737E" w:rsidP="00875C3D">
      <w:pPr>
        <w:pStyle w:val="Heading1"/>
      </w:pPr>
      <w:bookmarkStart w:id="0" w:name="_Toc204004131"/>
      <w:r w:rsidRPr="00875C3D">
        <w:rPr>
          <w:rStyle w:val="Strong"/>
          <w:rFonts w:ascii="Times New Roman" w:hAnsi="Times New Roman" w:cs="Times New Roman"/>
          <w:b w:val="0"/>
          <w:bCs w:val="0"/>
          <w:sz w:val="24"/>
          <w:szCs w:val="24"/>
        </w:rPr>
        <w:lastRenderedPageBreak/>
        <w:t>Declaration</w:t>
      </w:r>
      <w:bookmarkEnd w:id="0"/>
    </w:p>
    <w:p w:rsidR="0072737E" w:rsidRPr="00875C3D" w:rsidRDefault="0072737E" w:rsidP="00096AEB">
      <w:pPr>
        <w:pStyle w:val="NormalWeb"/>
        <w:spacing w:line="480" w:lineRule="auto"/>
      </w:pPr>
      <w:r w:rsidRPr="00875C3D">
        <w:t xml:space="preserve">I, </w:t>
      </w:r>
      <w:r w:rsidRPr="00875C3D">
        <w:rPr>
          <w:rStyle w:val="Strong"/>
        </w:rPr>
        <w:softHyphen/>
      </w:r>
      <w:r w:rsidRPr="00875C3D">
        <w:rPr>
          <w:rStyle w:val="Strong"/>
        </w:rPr>
        <w:softHyphen/>
      </w:r>
      <w:r w:rsidRPr="00875C3D">
        <w:rPr>
          <w:rStyle w:val="Strong"/>
        </w:rPr>
        <w:softHyphen/>
      </w:r>
      <w:r w:rsidRPr="00875C3D">
        <w:rPr>
          <w:rStyle w:val="Strong"/>
        </w:rPr>
        <w:softHyphen/>
      </w:r>
      <w:r w:rsidRPr="00875C3D">
        <w:rPr>
          <w:rStyle w:val="Strong"/>
        </w:rPr>
        <w:softHyphen/>
      </w:r>
      <w:r w:rsidRPr="00875C3D">
        <w:rPr>
          <w:rStyle w:val="Strong"/>
        </w:rPr>
        <w:softHyphen/>
      </w:r>
      <w:r w:rsidRPr="00875C3D">
        <w:rPr>
          <w:rStyle w:val="Strong"/>
        </w:rPr>
        <w:softHyphen/>
      </w:r>
      <w:r w:rsidRPr="00875C3D">
        <w:rPr>
          <w:rStyle w:val="Strong"/>
        </w:rPr>
        <w:softHyphen/>
      </w:r>
      <w:r w:rsidRPr="00875C3D">
        <w:rPr>
          <w:rStyle w:val="Strong"/>
        </w:rPr>
        <w:softHyphen/>
      </w:r>
      <w:r w:rsidRPr="00875C3D">
        <w:rPr>
          <w:rStyle w:val="Strong"/>
        </w:rPr>
        <w:softHyphen/>
      </w:r>
      <w:r w:rsidRPr="00875C3D">
        <w:rPr>
          <w:rStyle w:val="Strong"/>
        </w:rPr>
        <w:softHyphen/>
      </w:r>
      <w:r w:rsidRPr="00875C3D">
        <w:rPr>
          <w:rStyle w:val="Strong"/>
        </w:rPr>
        <w:softHyphen/>
      </w:r>
      <w:r w:rsidRPr="00875C3D">
        <w:rPr>
          <w:rStyle w:val="Strong"/>
        </w:rPr>
        <w:softHyphen/>
      </w:r>
      <w:r w:rsidRPr="00875C3D">
        <w:rPr>
          <w:rStyle w:val="Strong"/>
        </w:rPr>
        <w:softHyphen/>
      </w:r>
      <w:r w:rsidRPr="00875C3D">
        <w:rPr>
          <w:rStyle w:val="Strong"/>
        </w:rPr>
        <w:softHyphen/>
        <w:t>_______________________</w:t>
      </w:r>
      <w:r w:rsidRPr="00875C3D">
        <w:t xml:space="preserve"> declare that this research project titled: </w:t>
      </w:r>
      <w:r w:rsidRPr="00875C3D">
        <w:rPr>
          <w:rStyle w:val="Strong"/>
        </w:rPr>
        <w:t>“</w:t>
      </w:r>
      <w:r w:rsidRPr="00875C3D">
        <w:rPr>
          <w:b/>
        </w:rPr>
        <w:t>The Role of Microfinance in Promoting Women Entrepreneurship in Rural Kenya.</w:t>
      </w:r>
      <w:r w:rsidRPr="00875C3D">
        <w:rPr>
          <w:rStyle w:val="Strong"/>
        </w:rPr>
        <w:t>”</w:t>
      </w:r>
      <w:r w:rsidRPr="00875C3D">
        <w:t xml:space="preserve"> is my original work and has not been presented for a degree or any other academic qualification in any other university or institution.</w:t>
      </w:r>
    </w:p>
    <w:p w:rsidR="0072737E" w:rsidRPr="00875C3D" w:rsidRDefault="0072737E" w:rsidP="00096AEB">
      <w:pPr>
        <w:pStyle w:val="NormalWeb"/>
        <w:spacing w:line="480" w:lineRule="auto"/>
      </w:pPr>
      <w:r w:rsidRPr="00875C3D">
        <w:t>To the best of my knowledge, this project does not contain any material previously published or written by another person except where due reference is made in the text and references.</w:t>
      </w:r>
    </w:p>
    <w:p w:rsidR="0072737E" w:rsidRPr="00875C3D" w:rsidRDefault="0072737E" w:rsidP="00096AEB">
      <w:pPr>
        <w:pStyle w:val="NormalWeb"/>
        <w:spacing w:line="480" w:lineRule="auto"/>
      </w:pPr>
      <w:r w:rsidRPr="00875C3D">
        <w:t>Signed: _____________________</w:t>
      </w:r>
      <w:r w:rsidRPr="00875C3D">
        <w:br/>
        <w:t>Date: _____________________</w:t>
      </w:r>
    </w:p>
    <w:p w:rsidR="00096AEB" w:rsidRPr="00875C3D" w:rsidRDefault="00096AEB" w:rsidP="00096AEB">
      <w:pPr>
        <w:pStyle w:val="Heading3"/>
        <w:spacing w:line="480" w:lineRule="auto"/>
        <w:rPr>
          <w:rStyle w:val="Strong"/>
          <w:b/>
          <w:bCs/>
          <w:sz w:val="24"/>
          <w:szCs w:val="24"/>
        </w:rPr>
      </w:pPr>
    </w:p>
    <w:p w:rsidR="00096AEB" w:rsidRPr="00875C3D" w:rsidRDefault="00096AEB" w:rsidP="00096AEB">
      <w:pPr>
        <w:pStyle w:val="Heading3"/>
        <w:spacing w:line="480" w:lineRule="auto"/>
        <w:rPr>
          <w:rStyle w:val="Strong"/>
          <w:b/>
          <w:bCs/>
          <w:sz w:val="24"/>
          <w:szCs w:val="24"/>
        </w:rPr>
      </w:pPr>
    </w:p>
    <w:p w:rsidR="00096AEB" w:rsidRPr="00875C3D" w:rsidRDefault="00096AEB" w:rsidP="00096AEB">
      <w:pPr>
        <w:pStyle w:val="Heading3"/>
        <w:spacing w:line="480" w:lineRule="auto"/>
        <w:rPr>
          <w:rStyle w:val="Strong"/>
          <w:b/>
          <w:bCs/>
          <w:sz w:val="24"/>
          <w:szCs w:val="24"/>
        </w:rPr>
      </w:pPr>
    </w:p>
    <w:p w:rsidR="00096AEB" w:rsidRPr="00875C3D" w:rsidRDefault="00096AEB" w:rsidP="00096AEB">
      <w:pPr>
        <w:pStyle w:val="Heading3"/>
        <w:spacing w:line="480" w:lineRule="auto"/>
        <w:rPr>
          <w:rStyle w:val="Strong"/>
          <w:b/>
          <w:bCs/>
          <w:sz w:val="24"/>
          <w:szCs w:val="24"/>
        </w:rPr>
      </w:pPr>
    </w:p>
    <w:p w:rsidR="00096AEB" w:rsidRPr="00875C3D" w:rsidRDefault="00096AEB" w:rsidP="00096AEB">
      <w:pPr>
        <w:pStyle w:val="Heading3"/>
        <w:spacing w:line="480" w:lineRule="auto"/>
        <w:rPr>
          <w:rStyle w:val="Strong"/>
          <w:b/>
          <w:bCs/>
          <w:sz w:val="24"/>
          <w:szCs w:val="24"/>
        </w:rPr>
      </w:pPr>
    </w:p>
    <w:p w:rsidR="00096AEB" w:rsidRPr="00875C3D" w:rsidRDefault="00096AEB" w:rsidP="00096AEB">
      <w:pPr>
        <w:pStyle w:val="Heading3"/>
        <w:spacing w:line="480" w:lineRule="auto"/>
        <w:rPr>
          <w:rStyle w:val="Strong"/>
          <w:b/>
          <w:bCs/>
          <w:sz w:val="24"/>
          <w:szCs w:val="24"/>
        </w:rPr>
      </w:pPr>
    </w:p>
    <w:p w:rsidR="00096AEB" w:rsidRPr="00875C3D" w:rsidRDefault="00096AEB" w:rsidP="00096AEB">
      <w:pPr>
        <w:pStyle w:val="Heading3"/>
        <w:spacing w:line="480" w:lineRule="auto"/>
        <w:rPr>
          <w:rStyle w:val="Strong"/>
          <w:b/>
          <w:bCs/>
          <w:sz w:val="24"/>
          <w:szCs w:val="24"/>
        </w:rPr>
      </w:pPr>
    </w:p>
    <w:p w:rsidR="00096AEB" w:rsidRPr="00875C3D" w:rsidRDefault="00096AEB" w:rsidP="00096AEB">
      <w:pPr>
        <w:pStyle w:val="Heading3"/>
        <w:spacing w:line="480" w:lineRule="auto"/>
        <w:rPr>
          <w:rStyle w:val="Strong"/>
          <w:b/>
          <w:bCs/>
          <w:sz w:val="24"/>
          <w:szCs w:val="24"/>
        </w:rPr>
      </w:pPr>
    </w:p>
    <w:p w:rsidR="00875C3D" w:rsidRDefault="00875C3D" w:rsidP="00096AEB">
      <w:pPr>
        <w:pStyle w:val="Heading3"/>
        <w:spacing w:line="480" w:lineRule="auto"/>
        <w:rPr>
          <w:rStyle w:val="Strong"/>
          <w:b/>
          <w:bCs/>
          <w:sz w:val="24"/>
          <w:szCs w:val="24"/>
        </w:rPr>
      </w:pPr>
    </w:p>
    <w:p w:rsidR="0072737E" w:rsidRPr="00875C3D" w:rsidRDefault="0072737E" w:rsidP="00875C3D">
      <w:pPr>
        <w:pStyle w:val="Heading1"/>
      </w:pPr>
      <w:bookmarkStart w:id="1" w:name="_Toc204004132"/>
      <w:r w:rsidRPr="00875C3D">
        <w:rPr>
          <w:rStyle w:val="Strong"/>
          <w:rFonts w:ascii="Times New Roman" w:hAnsi="Times New Roman" w:cs="Times New Roman"/>
          <w:b w:val="0"/>
          <w:bCs w:val="0"/>
          <w:sz w:val="24"/>
          <w:szCs w:val="24"/>
        </w:rPr>
        <w:lastRenderedPageBreak/>
        <w:t>Dedication</w:t>
      </w:r>
      <w:bookmarkEnd w:id="1"/>
    </w:p>
    <w:p w:rsidR="0072737E" w:rsidRPr="00875C3D" w:rsidRDefault="0072737E" w:rsidP="00096AEB">
      <w:pPr>
        <w:pStyle w:val="NormalWeb"/>
        <w:spacing w:line="480" w:lineRule="auto"/>
      </w:pPr>
      <w:r w:rsidRPr="00875C3D">
        <w:t>This project is dedicated to all those who have contributed to my academic and professional growth.</w:t>
      </w:r>
    </w:p>
    <w:p w:rsidR="0072737E" w:rsidRPr="00875C3D" w:rsidRDefault="0072737E" w:rsidP="00096AEB">
      <w:pPr>
        <w:pStyle w:val="NormalWeb"/>
        <w:spacing w:line="480" w:lineRule="auto"/>
      </w:pPr>
      <w:r w:rsidRPr="00875C3D">
        <w:t>To my supervisors, lecturers, and academic mentors — your guidance, insight, and support have been instrumental throughout the course of this study.</w:t>
      </w:r>
    </w:p>
    <w:p w:rsidR="0072737E" w:rsidRPr="00875C3D" w:rsidRDefault="0072737E" w:rsidP="00096AEB">
      <w:pPr>
        <w:pStyle w:val="NormalWeb"/>
        <w:spacing w:line="480" w:lineRule="auto"/>
      </w:pPr>
      <w:r w:rsidRPr="00875C3D">
        <w:t>To my colleagues and peers — your feedback and collaboration enhanced the quality and depth of this research.</w:t>
      </w:r>
    </w:p>
    <w:p w:rsidR="0072737E" w:rsidRPr="00875C3D" w:rsidRDefault="0072737E" w:rsidP="00096AEB">
      <w:pPr>
        <w:pStyle w:val="NormalWeb"/>
        <w:spacing w:line="480" w:lineRule="auto"/>
      </w:pPr>
      <w:r w:rsidRPr="00875C3D">
        <w:t>Finally, this work is dedicated to women entrepreneurs who continue to shape the economic landscape through resilience, innovation, and determination. Your experiences were central to the essence of this study.</w:t>
      </w:r>
    </w:p>
    <w:p w:rsidR="0072737E" w:rsidRPr="00875C3D" w:rsidRDefault="0072737E" w:rsidP="00096AEB">
      <w:pPr>
        <w:pStyle w:val="NormalWeb"/>
        <w:spacing w:line="480" w:lineRule="auto"/>
      </w:pPr>
    </w:p>
    <w:p w:rsidR="00096AEB" w:rsidRPr="00875C3D" w:rsidRDefault="00096AEB" w:rsidP="00096AEB">
      <w:pPr>
        <w:pStyle w:val="Heading3"/>
        <w:spacing w:line="480" w:lineRule="auto"/>
        <w:rPr>
          <w:rStyle w:val="Strong"/>
          <w:b/>
          <w:bCs/>
          <w:sz w:val="24"/>
          <w:szCs w:val="24"/>
        </w:rPr>
      </w:pPr>
    </w:p>
    <w:p w:rsidR="00096AEB" w:rsidRPr="00875C3D" w:rsidRDefault="00096AEB" w:rsidP="00096AEB">
      <w:pPr>
        <w:pStyle w:val="Heading3"/>
        <w:spacing w:line="480" w:lineRule="auto"/>
        <w:rPr>
          <w:rStyle w:val="Strong"/>
          <w:b/>
          <w:bCs/>
          <w:sz w:val="24"/>
          <w:szCs w:val="24"/>
        </w:rPr>
      </w:pPr>
    </w:p>
    <w:p w:rsidR="00096AEB" w:rsidRPr="00875C3D" w:rsidRDefault="00096AEB" w:rsidP="00096AEB">
      <w:pPr>
        <w:pStyle w:val="Heading3"/>
        <w:spacing w:line="480" w:lineRule="auto"/>
        <w:rPr>
          <w:rStyle w:val="Strong"/>
          <w:b/>
          <w:bCs/>
          <w:sz w:val="24"/>
          <w:szCs w:val="24"/>
        </w:rPr>
      </w:pPr>
    </w:p>
    <w:p w:rsidR="00096AEB" w:rsidRPr="00875C3D" w:rsidRDefault="00096AEB" w:rsidP="00096AEB">
      <w:pPr>
        <w:pStyle w:val="Heading3"/>
        <w:spacing w:line="480" w:lineRule="auto"/>
        <w:rPr>
          <w:rStyle w:val="Strong"/>
          <w:b/>
          <w:bCs/>
          <w:sz w:val="24"/>
          <w:szCs w:val="24"/>
        </w:rPr>
      </w:pPr>
    </w:p>
    <w:p w:rsidR="00096AEB" w:rsidRPr="00875C3D" w:rsidRDefault="00096AEB" w:rsidP="00096AEB">
      <w:pPr>
        <w:pStyle w:val="Heading3"/>
        <w:spacing w:line="480" w:lineRule="auto"/>
        <w:rPr>
          <w:rStyle w:val="Strong"/>
          <w:b/>
          <w:bCs/>
          <w:sz w:val="24"/>
          <w:szCs w:val="24"/>
        </w:rPr>
      </w:pPr>
    </w:p>
    <w:p w:rsidR="00096AEB" w:rsidRPr="00875C3D" w:rsidRDefault="00096AEB" w:rsidP="00096AEB">
      <w:pPr>
        <w:pStyle w:val="Heading3"/>
        <w:spacing w:line="480" w:lineRule="auto"/>
        <w:rPr>
          <w:rStyle w:val="Strong"/>
          <w:b/>
          <w:bCs/>
          <w:sz w:val="24"/>
          <w:szCs w:val="24"/>
        </w:rPr>
      </w:pPr>
    </w:p>
    <w:p w:rsidR="00875C3D" w:rsidRDefault="00875C3D" w:rsidP="00096AEB">
      <w:pPr>
        <w:pStyle w:val="Heading3"/>
        <w:spacing w:line="480" w:lineRule="auto"/>
        <w:rPr>
          <w:rStyle w:val="Strong"/>
          <w:b/>
          <w:bCs/>
          <w:sz w:val="24"/>
          <w:szCs w:val="24"/>
        </w:rPr>
      </w:pPr>
    </w:p>
    <w:p w:rsidR="0072737E" w:rsidRPr="00875C3D" w:rsidRDefault="0072737E" w:rsidP="00B84D14">
      <w:pPr>
        <w:pStyle w:val="Heading1"/>
      </w:pPr>
      <w:bookmarkStart w:id="2" w:name="_Toc204004133"/>
      <w:r w:rsidRPr="00875C3D">
        <w:rPr>
          <w:rStyle w:val="Strong"/>
          <w:rFonts w:ascii="Times New Roman" w:hAnsi="Times New Roman" w:cs="Times New Roman"/>
          <w:b w:val="0"/>
          <w:bCs w:val="0"/>
          <w:sz w:val="24"/>
          <w:szCs w:val="24"/>
        </w:rPr>
        <w:lastRenderedPageBreak/>
        <w:t>Acknowledgements</w:t>
      </w:r>
      <w:bookmarkEnd w:id="2"/>
    </w:p>
    <w:p w:rsidR="0072737E" w:rsidRPr="00875C3D" w:rsidRDefault="0072737E" w:rsidP="00096AEB">
      <w:pPr>
        <w:pStyle w:val="NormalWeb"/>
        <w:spacing w:line="480" w:lineRule="auto"/>
      </w:pPr>
      <w:r w:rsidRPr="00875C3D">
        <w:t>First and foremost, I wish to express my sincere gratitude to the Almighty God for granting me the strength, wisdom, and perseverance to successfully complete this research project.</w:t>
      </w:r>
    </w:p>
    <w:p w:rsidR="0072737E" w:rsidRPr="00875C3D" w:rsidRDefault="0072737E" w:rsidP="00096AEB">
      <w:pPr>
        <w:pStyle w:val="NormalWeb"/>
        <w:spacing w:line="480" w:lineRule="auto"/>
      </w:pPr>
      <w:r w:rsidRPr="00875C3D">
        <w:t xml:space="preserve">I am deeply grateful to my supervisor, </w:t>
      </w:r>
      <w:r w:rsidR="00096AEB" w:rsidRPr="00875C3D">
        <w:softHyphen/>
      </w:r>
      <w:r w:rsidR="00096AEB" w:rsidRPr="00875C3D">
        <w:softHyphen/>
      </w:r>
      <w:r w:rsidR="00096AEB" w:rsidRPr="00875C3D">
        <w:softHyphen/>
      </w:r>
      <w:r w:rsidR="00096AEB" w:rsidRPr="00875C3D">
        <w:softHyphen/>
      </w:r>
      <w:r w:rsidR="00096AEB" w:rsidRPr="00875C3D">
        <w:softHyphen/>
      </w:r>
      <w:r w:rsidR="00096AEB" w:rsidRPr="00875C3D">
        <w:softHyphen/>
      </w:r>
      <w:r w:rsidR="00096AEB" w:rsidRPr="00875C3D">
        <w:softHyphen/>
      </w:r>
      <w:r w:rsidR="00096AEB" w:rsidRPr="00875C3D">
        <w:softHyphen/>
      </w:r>
      <w:r w:rsidR="00096AEB" w:rsidRPr="00875C3D">
        <w:softHyphen/>
      </w:r>
      <w:r w:rsidR="00096AEB" w:rsidRPr="00875C3D">
        <w:softHyphen/>
      </w:r>
      <w:r w:rsidR="00096AEB" w:rsidRPr="00875C3D">
        <w:softHyphen/>
        <w:t>____________________,</w:t>
      </w:r>
      <w:r w:rsidRPr="00875C3D">
        <w:t xml:space="preserve"> for their invaluable guidance, constructive feedback, and consistent support throughout the research process. Your insights helped shape this study into a meaningful academic contribution.</w:t>
      </w:r>
    </w:p>
    <w:p w:rsidR="0072737E" w:rsidRPr="00875C3D" w:rsidRDefault="0072737E" w:rsidP="00096AEB">
      <w:pPr>
        <w:pStyle w:val="NormalWeb"/>
        <w:spacing w:line="480" w:lineRule="auto"/>
      </w:pPr>
      <w:r w:rsidRPr="00875C3D">
        <w:t xml:space="preserve">I also extend my appreciation to the faculty and staff of </w:t>
      </w:r>
      <w:r w:rsidR="00096AEB" w:rsidRPr="00875C3D">
        <w:t>School of Business</w:t>
      </w:r>
      <w:r w:rsidRPr="00875C3D">
        <w:t>, whose knowledge and encouragement played a significant role in my academic journey.</w:t>
      </w:r>
    </w:p>
    <w:p w:rsidR="0072737E" w:rsidRPr="00875C3D" w:rsidRDefault="0072737E" w:rsidP="00096AEB">
      <w:pPr>
        <w:pStyle w:val="NormalWeb"/>
        <w:spacing w:line="480" w:lineRule="auto"/>
      </w:pPr>
      <w:r w:rsidRPr="00875C3D">
        <w:t>My heartfelt thanks go to the women entrepreneurs who participated in this study. Your openness and willingness to share your experiences were critical in making this research a success.</w:t>
      </w:r>
    </w:p>
    <w:p w:rsidR="0072737E" w:rsidRPr="00875C3D" w:rsidRDefault="0072737E" w:rsidP="00096AEB">
      <w:pPr>
        <w:pStyle w:val="NormalWeb"/>
        <w:spacing w:line="480" w:lineRule="auto"/>
      </w:pPr>
      <w:r w:rsidRPr="00875C3D">
        <w:t>To my family and friends, thank you for your unwavering encouragement, patience, and emotional support during the highs and lows of this project.</w:t>
      </w:r>
    </w:p>
    <w:p w:rsidR="0072737E" w:rsidRPr="00875C3D" w:rsidRDefault="0072737E" w:rsidP="00096AEB">
      <w:pPr>
        <w:pStyle w:val="NormalWeb"/>
        <w:spacing w:line="480" w:lineRule="auto"/>
      </w:pPr>
      <w:r w:rsidRPr="00875C3D">
        <w:t>Lastly, I appreciate everyone who, in one way or another, contributed to the successful completion of this research.</w:t>
      </w:r>
    </w:p>
    <w:p w:rsidR="00096AEB" w:rsidRPr="00875C3D" w:rsidRDefault="00096AEB" w:rsidP="00096AEB">
      <w:pPr>
        <w:pStyle w:val="NormalWeb"/>
        <w:spacing w:line="480" w:lineRule="auto"/>
      </w:pPr>
    </w:p>
    <w:p w:rsidR="00096AEB" w:rsidRPr="00875C3D" w:rsidRDefault="00096AEB" w:rsidP="00096AEB">
      <w:pPr>
        <w:pStyle w:val="Heading3"/>
        <w:spacing w:line="480" w:lineRule="auto"/>
        <w:rPr>
          <w:rStyle w:val="Strong"/>
          <w:b/>
          <w:bCs/>
          <w:sz w:val="24"/>
          <w:szCs w:val="24"/>
        </w:rPr>
      </w:pPr>
    </w:p>
    <w:p w:rsidR="00096AEB" w:rsidRPr="00875C3D" w:rsidRDefault="00096AEB" w:rsidP="00096AEB">
      <w:pPr>
        <w:pStyle w:val="Heading3"/>
        <w:spacing w:line="480" w:lineRule="auto"/>
        <w:rPr>
          <w:rStyle w:val="Strong"/>
          <w:b/>
          <w:bCs/>
          <w:sz w:val="24"/>
          <w:szCs w:val="24"/>
        </w:rPr>
      </w:pPr>
    </w:p>
    <w:p w:rsidR="00875C3D" w:rsidRDefault="00875C3D" w:rsidP="00096AEB">
      <w:pPr>
        <w:pStyle w:val="Heading3"/>
        <w:spacing w:line="480" w:lineRule="auto"/>
        <w:rPr>
          <w:rStyle w:val="Strong"/>
          <w:b/>
          <w:bCs/>
          <w:sz w:val="24"/>
          <w:szCs w:val="24"/>
        </w:rPr>
      </w:pPr>
    </w:p>
    <w:p w:rsidR="00096AEB" w:rsidRPr="00875C3D" w:rsidRDefault="00096AEB" w:rsidP="00B84D14">
      <w:pPr>
        <w:pStyle w:val="Heading1"/>
      </w:pPr>
      <w:bookmarkStart w:id="3" w:name="_Toc204004134"/>
      <w:r w:rsidRPr="00875C3D">
        <w:rPr>
          <w:rStyle w:val="Strong"/>
          <w:rFonts w:ascii="Times New Roman" w:hAnsi="Times New Roman" w:cs="Times New Roman"/>
          <w:b w:val="0"/>
          <w:bCs w:val="0"/>
          <w:sz w:val="24"/>
          <w:szCs w:val="24"/>
        </w:rPr>
        <w:lastRenderedPageBreak/>
        <w:t>Abstract</w:t>
      </w:r>
      <w:bookmarkEnd w:id="3"/>
    </w:p>
    <w:p w:rsidR="00096AEB" w:rsidRPr="00875C3D" w:rsidRDefault="00096AEB" w:rsidP="00096AEB">
      <w:pPr>
        <w:pStyle w:val="NormalWeb"/>
        <w:spacing w:line="480" w:lineRule="auto"/>
      </w:pPr>
      <w:r w:rsidRPr="00875C3D">
        <w:t>This study explores the role of microfinance services in promoting the growth and development of women-owned enterprises. Specifically, it investigates the level of awareness, access, utilization, and the challenges faced by women entrepreneurs in engaging with microfinance institutions. Using a mixed-methods approach, the study collected data from women entrepreneurs across various sectors through structured questionnaires and interviews. The findings reveal that while a majority of women entrepreneurs are aware of microfinance services, significant barriers such as limited collateral, high interest rates, and bureaucratic loan processes hinder access and effective utilization. Nonetheless, those who manage to access these services report improved business performance, increased income levels, and enhanced financial independence. The study concludes that microfinance plays a vital role in empowering women economically, but a more inclusive and flexible approach is needed. It recommends policy interventions aimed at reducing access barriers and promoting financial literacy among women entrepreneurs.</w:t>
      </w:r>
    </w:p>
    <w:p w:rsidR="0072737E" w:rsidRPr="00875C3D" w:rsidRDefault="00096AEB" w:rsidP="00501890">
      <w:pPr>
        <w:pStyle w:val="NormalWeb"/>
        <w:spacing w:line="480" w:lineRule="auto"/>
      </w:pPr>
      <w:r w:rsidRPr="00875C3D">
        <w:rPr>
          <w:rStyle w:val="Strong"/>
        </w:rPr>
        <w:t>Keywords</w:t>
      </w:r>
      <w:r w:rsidRPr="00875C3D">
        <w:t>: Microfinance, Women Entrepreneurs, Financial Access, Economic Empowerment, Small Enterprises, Kenya</w:t>
      </w:r>
    </w:p>
    <w:p w:rsidR="00501890" w:rsidRPr="00875C3D" w:rsidRDefault="00501890" w:rsidP="00501890">
      <w:pPr>
        <w:pStyle w:val="NormalWeb"/>
        <w:spacing w:line="480" w:lineRule="auto"/>
      </w:pPr>
    </w:p>
    <w:p w:rsidR="00875C3D" w:rsidRPr="00875C3D" w:rsidRDefault="00875C3D" w:rsidP="00875C3D">
      <w:pPr>
        <w:pStyle w:val="NormalWeb"/>
        <w:spacing w:line="480" w:lineRule="auto"/>
        <w:rPr>
          <w:b/>
          <w:bCs/>
        </w:rPr>
        <w:sectPr w:rsidR="00875C3D" w:rsidRPr="00875C3D" w:rsidSect="00501890">
          <w:headerReference w:type="default" r:id="rId8"/>
          <w:pgSz w:w="12240" w:h="15840"/>
          <w:pgMar w:top="1440" w:right="1440" w:bottom="1440" w:left="1440" w:header="720" w:footer="720" w:gutter="0"/>
          <w:pgNumType w:fmt="lowerRoman"/>
          <w:cols w:space="720"/>
          <w:docGrid w:linePitch="360"/>
        </w:sectPr>
      </w:pPr>
    </w:p>
    <w:p w:rsidR="00501890" w:rsidRPr="00875C3D" w:rsidRDefault="00501890" w:rsidP="00875C3D">
      <w:pPr>
        <w:pStyle w:val="NormalWeb"/>
        <w:spacing w:line="480" w:lineRule="auto"/>
        <w:rPr>
          <w:b/>
          <w:bCs/>
        </w:rPr>
      </w:pPr>
    </w:p>
    <w:sdt>
      <w:sdtPr>
        <w:rPr>
          <w:rFonts w:ascii="Times New Roman" w:hAnsi="Times New Roman" w:cs="Times New Roman"/>
          <w:sz w:val="24"/>
          <w:szCs w:val="24"/>
        </w:rPr>
        <w:id w:val="2011941952"/>
        <w:docPartObj>
          <w:docPartGallery w:val="Table of Contents"/>
          <w:docPartUnique/>
        </w:docPartObj>
      </w:sdtPr>
      <w:sdtEndPr>
        <w:rPr>
          <w:rFonts w:eastAsiaTheme="minorHAnsi"/>
          <w:b/>
          <w:bCs/>
          <w:noProof/>
          <w:color w:val="auto"/>
        </w:rPr>
      </w:sdtEndPr>
      <w:sdtContent>
        <w:p w:rsidR="0072737E" w:rsidRPr="00875C3D" w:rsidRDefault="0072737E" w:rsidP="00096AEB">
          <w:pPr>
            <w:pStyle w:val="TOCHeading"/>
            <w:spacing w:line="480" w:lineRule="auto"/>
            <w:rPr>
              <w:rFonts w:ascii="Times New Roman" w:hAnsi="Times New Roman" w:cs="Times New Roman"/>
              <w:sz w:val="24"/>
              <w:szCs w:val="24"/>
            </w:rPr>
          </w:pPr>
          <w:r w:rsidRPr="00875C3D">
            <w:rPr>
              <w:rFonts w:ascii="Times New Roman" w:hAnsi="Times New Roman" w:cs="Times New Roman"/>
              <w:sz w:val="24"/>
              <w:szCs w:val="24"/>
            </w:rPr>
            <w:t>Table of Contents</w:t>
          </w:r>
          <w:bookmarkStart w:id="4" w:name="_GoBack"/>
          <w:bookmarkEnd w:id="4"/>
        </w:p>
        <w:p w:rsidR="00754DCE" w:rsidRDefault="0072737E">
          <w:pPr>
            <w:pStyle w:val="TOC1"/>
            <w:tabs>
              <w:tab w:val="right" w:leader="dot" w:pos="9350"/>
            </w:tabs>
            <w:rPr>
              <w:rFonts w:eastAsiaTheme="minorEastAsia"/>
              <w:noProof/>
            </w:rPr>
          </w:pPr>
          <w:r w:rsidRPr="00875C3D">
            <w:rPr>
              <w:rFonts w:ascii="Times New Roman" w:hAnsi="Times New Roman" w:cs="Times New Roman"/>
              <w:sz w:val="24"/>
              <w:szCs w:val="24"/>
            </w:rPr>
            <w:fldChar w:fldCharType="begin"/>
          </w:r>
          <w:r w:rsidRPr="00875C3D">
            <w:rPr>
              <w:rFonts w:ascii="Times New Roman" w:hAnsi="Times New Roman" w:cs="Times New Roman"/>
              <w:sz w:val="24"/>
              <w:szCs w:val="24"/>
            </w:rPr>
            <w:instrText xml:space="preserve"> TOC \o "1-3" \h \z \u </w:instrText>
          </w:r>
          <w:r w:rsidRPr="00875C3D">
            <w:rPr>
              <w:rFonts w:ascii="Times New Roman" w:hAnsi="Times New Roman" w:cs="Times New Roman"/>
              <w:sz w:val="24"/>
              <w:szCs w:val="24"/>
            </w:rPr>
            <w:fldChar w:fldCharType="separate"/>
          </w:r>
          <w:hyperlink w:anchor="_Toc204004131" w:history="1">
            <w:r w:rsidR="00754DCE" w:rsidRPr="008A7C50">
              <w:rPr>
                <w:rStyle w:val="Hyperlink"/>
                <w:rFonts w:ascii="Times New Roman" w:hAnsi="Times New Roman" w:cs="Times New Roman"/>
                <w:noProof/>
              </w:rPr>
              <w:t>Declaration</w:t>
            </w:r>
            <w:r w:rsidR="00754DCE">
              <w:rPr>
                <w:noProof/>
                <w:webHidden/>
              </w:rPr>
              <w:tab/>
            </w:r>
            <w:r w:rsidR="00754DCE">
              <w:rPr>
                <w:noProof/>
                <w:webHidden/>
              </w:rPr>
              <w:fldChar w:fldCharType="begin"/>
            </w:r>
            <w:r w:rsidR="00754DCE">
              <w:rPr>
                <w:noProof/>
                <w:webHidden/>
              </w:rPr>
              <w:instrText xml:space="preserve"> PAGEREF _Toc204004131 \h </w:instrText>
            </w:r>
            <w:r w:rsidR="00754DCE">
              <w:rPr>
                <w:noProof/>
                <w:webHidden/>
              </w:rPr>
            </w:r>
            <w:r w:rsidR="00754DCE">
              <w:rPr>
                <w:noProof/>
                <w:webHidden/>
              </w:rPr>
              <w:fldChar w:fldCharType="separate"/>
            </w:r>
            <w:r w:rsidR="0063086D">
              <w:rPr>
                <w:noProof/>
                <w:webHidden/>
              </w:rPr>
              <w:t>ii</w:t>
            </w:r>
            <w:r w:rsidR="00754DCE">
              <w:rPr>
                <w:noProof/>
                <w:webHidden/>
              </w:rPr>
              <w:fldChar w:fldCharType="end"/>
            </w:r>
          </w:hyperlink>
        </w:p>
        <w:p w:rsidR="00754DCE" w:rsidRDefault="00754DCE">
          <w:pPr>
            <w:pStyle w:val="TOC1"/>
            <w:tabs>
              <w:tab w:val="right" w:leader="dot" w:pos="9350"/>
            </w:tabs>
            <w:rPr>
              <w:rFonts w:eastAsiaTheme="minorEastAsia"/>
              <w:noProof/>
            </w:rPr>
          </w:pPr>
          <w:hyperlink w:anchor="_Toc204004132" w:history="1">
            <w:r w:rsidRPr="008A7C50">
              <w:rPr>
                <w:rStyle w:val="Hyperlink"/>
                <w:rFonts w:ascii="Times New Roman" w:hAnsi="Times New Roman" w:cs="Times New Roman"/>
                <w:noProof/>
              </w:rPr>
              <w:t>Dedication</w:t>
            </w:r>
            <w:r>
              <w:rPr>
                <w:noProof/>
                <w:webHidden/>
              </w:rPr>
              <w:tab/>
            </w:r>
            <w:r>
              <w:rPr>
                <w:noProof/>
                <w:webHidden/>
              </w:rPr>
              <w:fldChar w:fldCharType="begin"/>
            </w:r>
            <w:r>
              <w:rPr>
                <w:noProof/>
                <w:webHidden/>
              </w:rPr>
              <w:instrText xml:space="preserve"> PAGEREF _Toc204004132 \h </w:instrText>
            </w:r>
            <w:r>
              <w:rPr>
                <w:noProof/>
                <w:webHidden/>
              </w:rPr>
            </w:r>
            <w:r>
              <w:rPr>
                <w:noProof/>
                <w:webHidden/>
              </w:rPr>
              <w:fldChar w:fldCharType="separate"/>
            </w:r>
            <w:r w:rsidR="0063086D">
              <w:rPr>
                <w:noProof/>
                <w:webHidden/>
              </w:rPr>
              <w:t>iii</w:t>
            </w:r>
            <w:r>
              <w:rPr>
                <w:noProof/>
                <w:webHidden/>
              </w:rPr>
              <w:fldChar w:fldCharType="end"/>
            </w:r>
          </w:hyperlink>
        </w:p>
        <w:p w:rsidR="00754DCE" w:rsidRDefault="00754DCE">
          <w:pPr>
            <w:pStyle w:val="TOC1"/>
            <w:tabs>
              <w:tab w:val="right" w:leader="dot" w:pos="9350"/>
            </w:tabs>
            <w:rPr>
              <w:rFonts w:eastAsiaTheme="minorEastAsia"/>
              <w:noProof/>
            </w:rPr>
          </w:pPr>
          <w:hyperlink w:anchor="_Toc204004133" w:history="1">
            <w:r w:rsidRPr="008A7C50">
              <w:rPr>
                <w:rStyle w:val="Hyperlink"/>
                <w:rFonts w:ascii="Times New Roman" w:hAnsi="Times New Roman" w:cs="Times New Roman"/>
                <w:noProof/>
              </w:rPr>
              <w:t>Acknowledgements</w:t>
            </w:r>
            <w:r>
              <w:rPr>
                <w:noProof/>
                <w:webHidden/>
              </w:rPr>
              <w:tab/>
            </w:r>
            <w:r>
              <w:rPr>
                <w:noProof/>
                <w:webHidden/>
              </w:rPr>
              <w:fldChar w:fldCharType="begin"/>
            </w:r>
            <w:r>
              <w:rPr>
                <w:noProof/>
                <w:webHidden/>
              </w:rPr>
              <w:instrText xml:space="preserve"> PAGEREF _Toc204004133 \h </w:instrText>
            </w:r>
            <w:r>
              <w:rPr>
                <w:noProof/>
                <w:webHidden/>
              </w:rPr>
            </w:r>
            <w:r>
              <w:rPr>
                <w:noProof/>
                <w:webHidden/>
              </w:rPr>
              <w:fldChar w:fldCharType="separate"/>
            </w:r>
            <w:r w:rsidR="0063086D">
              <w:rPr>
                <w:noProof/>
                <w:webHidden/>
              </w:rPr>
              <w:t>iv</w:t>
            </w:r>
            <w:r>
              <w:rPr>
                <w:noProof/>
                <w:webHidden/>
              </w:rPr>
              <w:fldChar w:fldCharType="end"/>
            </w:r>
          </w:hyperlink>
        </w:p>
        <w:p w:rsidR="00754DCE" w:rsidRDefault="00754DCE">
          <w:pPr>
            <w:pStyle w:val="TOC1"/>
            <w:tabs>
              <w:tab w:val="right" w:leader="dot" w:pos="9350"/>
            </w:tabs>
            <w:rPr>
              <w:rFonts w:eastAsiaTheme="minorEastAsia"/>
              <w:noProof/>
            </w:rPr>
          </w:pPr>
          <w:hyperlink w:anchor="_Toc204004134" w:history="1">
            <w:r w:rsidRPr="008A7C50">
              <w:rPr>
                <w:rStyle w:val="Hyperlink"/>
                <w:rFonts w:ascii="Times New Roman" w:hAnsi="Times New Roman" w:cs="Times New Roman"/>
                <w:noProof/>
              </w:rPr>
              <w:t>Abstract</w:t>
            </w:r>
            <w:r>
              <w:rPr>
                <w:noProof/>
                <w:webHidden/>
              </w:rPr>
              <w:tab/>
            </w:r>
            <w:r>
              <w:rPr>
                <w:noProof/>
                <w:webHidden/>
              </w:rPr>
              <w:fldChar w:fldCharType="begin"/>
            </w:r>
            <w:r>
              <w:rPr>
                <w:noProof/>
                <w:webHidden/>
              </w:rPr>
              <w:instrText xml:space="preserve"> PAGEREF _Toc204004134 \h </w:instrText>
            </w:r>
            <w:r>
              <w:rPr>
                <w:noProof/>
                <w:webHidden/>
              </w:rPr>
            </w:r>
            <w:r>
              <w:rPr>
                <w:noProof/>
                <w:webHidden/>
              </w:rPr>
              <w:fldChar w:fldCharType="separate"/>
            </w:r>
            <w:r w:rsidR="0063086D">
              <w:rPr>
                <w:noProof/>
                <w:webHidden/>
              </w:rPr>
              <w:t>v</w:t>
            </w:r>
            <w:r>
              <w:rPr>
                <w:noProof/>
                <w:webHidden/>
              </w:rPr>
              <w:fldChar w:fldCharType="end"/>
            </w:r>
          </w:hyperlink>
        </w:p>
        <w:p w:rsidR="00754DCE" w:rsidRDefault="00754DCE">
          <w:pPr>
            <w:pStyle w:val="TOC1"/>
            <w:tabs>
              <w:tab w:val="right" w:leader="dot" w:pos="9350"/>
            </w:tabs>
            <w:rPr>
              <w:rFonts w:eastAsiaTheme="minorEastAsia"/>
              <w:noProof/>
            </w:rPr>
          </w:pPr>
          <w:hyperlink w:anchor="_Toc204004135" w:history="1">
            <w:r w:rsidRPr="008A7C50">
              <w:rPr>
                <w:rStyle w:val="Hyperlink"/>
                <w:rFonts w:ascii="Times New Roman" w:eastAsia="Times New Roman" w:hAnsi="Times New Roman" w:cs="Times New Roman"/>
                <w:noProof/>
              </w:rPr>
              <w:t>CHAPTER ONE: INTRODUCTION</w:t>
            </w:r>
            <w:r>
              <w:rPr>
                <w:noProof/>
                <w:webHidden/>
              </w:rPr>
              <w:tab/>
            </w:r>
            <w:r>
              <w:rPr>
                <w:noProof/>
                <w:webHidden/>
              </w:rPr>
              <w:fldChar w:fldCharType="begin"/>
            </w:r>
            <w:r>
              <w:rPr>
                <w:noProof/>
                <w:webHidden/>
              </w:rPr>
              <w:instrText xml:space="preserve"> PAGEREF _Toc204004135 \h </w:instrText>
            </w:r>
            <w:r>
              <w:rPr>
                <w:noProof/>
                <w:webHidden/>
              </w:rPr>
            </w:r>
            <w:r>
              <w:rPr>
                <w:noProof/>
                <w:webHidden/>
              </w:rPr>
              <w:fldChar w:fldCharType="separate"/>
            </w:r>
            <w:r w:rsidR="0063086D">
              <w:rPr>
                <w:noProof/>
                <w:webHidden/>
              </w:rPr>
              <w:t>9</w:t>
            </w:r>
            <w:r>
              <w:rPr>
                <w:noProof/>
                <w:webHidden/>
              </w:rPr>
              <w:fldChar w:fldCharType="end"/>
            </w:r>
          </w:hyperlink>
        </w:p>
        <w:p w:rsidR="00754DCE" w:rsidRDefault="00754DCE">
          <w:pPr>
            <w:pStyle w:val="TOC2"/>
            <w:tabs>
              <w:tab w:val="right" w:leader="dot" w:pos="9350"/>
            </w:tabs>
            <w:rPr>
              <w:rFonts w:eastAsiaTheme="minorEastAsia"/>
              <w:noProof/>
            </w:rPr>
          </w:pPr>
          <w:hyperlink w:anchor="_Toc204004136" w:history="1">
            <w:r w:rsidRPr="008A7C50">
              <w:rPr>
                <w:rStyle w:val="Hyperlink"/>
                <w:noProof/>
              </w:rPr>
              <w:t>1.1 Background of the Study</w:t>
            </w:r>
            <w:r>
              <w:rPr>
                <w:noProof/>
                <w:webHidden/>
              </w:rPr>
              <w:tab/>
            </w:r>
            <w:r>
              <w:rPr>
                <w:noProof/>
                <w:webHidden/>
              </w:rPr>
              <w:fldChar w:fldCharType="begin"/>
            </w:r>
            <w:r>
              <w:rPr>
                <w:noProof/>
                <w:webHidden/>
              </w:rPr>
              <w:instrText xml:space="preserve"> PAGEREF _Toc204004136 \h </w:instrText>
            </w:r>
            <w:r>
              <w:rPr>
                <w:noProof/>
                <w:webHidden/>
              </w:rPr>
            </w:r>
            <w:r>
              <w:rPr>
                <w:noProof/>
                <w:webHidden/>
              </w:rPr>
              <w:fldChar w:fldCharType="separate"/>
            </w:r>
            <w:r w:rsidR="0063086D">
              <w:rPr>
                <w:noProof/>
                <w:webHidden/>
              </w:rPr>
              <w:t>9</w:t>
            </w:r>
            <w:r>
              <w:rPr>
                <w:noProof/>
                <w:webHidden/>
              </w:rPr>
              <w:fldChar w:fldCharType="end"/>
            </w:r>
          </w:hyperlink>
        </w:p>
        <w:p w:rsidR="00754DCE" w:rsidRDefault="00754DCE">
          <w:pPr>
            <w:pStyle w:val="TOC2"/>
            <w:tabs>
              <w:tab w:val="right" w:leader="dot" w:pos="9350"/>
            </w:tabs>
            <w:rPr>
              <w:rFonts w:eastAsiaTheme="minorEastAsia"/>
              <w:noProof/>
            </w:rPr>
          </w:pPr>
          <w:hyperlink w:anchor="_Toc204004137" w:history="1">
            <w:r w:rsidRPr="008A7C50">
              <w:rPr>
                <w:rStyle w:val="Hyperlink"/>
                <w:noProof/>
              </w:rPr>
              <w:t>1.2 Statement of the Problem</w:t>
            </w:r>
            <w:r>
              <w:rPr>
                <w:noProof/>
                <w:webHidden/>
              </w:rPr>
              <w:tab/>
            </w:r>
            <w:r>
              <w:rPr>
                <w:noProof/>
                <w:webHidden/>
              </w:rPr>
              <w:fldChar w:fldCharType="begin"/>
            </w:r>
            <w:r>
              <w:rPr>
                <w:noProof/>
                <w:webHidden/>
              </w:rPr>
              <w:instrText xml:space="preserve"> PAGEREF _Toc204004137 \h </w:instrText>
            </w:r>
            <w:r>
              <w:rPr>
                <w:noProof/>
                <w:webHidden/>
              </w:rPr>
            </w:r>
            <w:r>
              <w:rPr>
                <w:noProof/>
                <w:webHidden/>
              </w:rPr>
              <w:fldChar w:fldCharType="separate"/>
            </w:r>
            <w:r w:rsidR="0063086D">
              <w:rPr>
                <w:noProof/>
                <w:webHidden/>
              </w:rPr>
              <w:t>11</w:t>
            </w:r>
            <w:r>
              <w:rPr>
                <w:noProof/>
                <w:webHidden/>
              </w:rPr>
              <w:fldChar w:fldCharType="end"/>
            </w:r>
          </w:hyperlink>
        </w:p>
        <w:p w:rsidR="00754DCE" w:rsidRDefault="00754DCE">
          <w:pPr>
            <w:pStyle w:val="TOC2"/>
            <w:tabs>
              <w:tab w:val="right" w:leader="dot" w:pos="9350"/>
            </w:tabs>
            <w:rPr>
              <w:rFonts w:eastAsiaTheme="minorEastAsia"/>
              <w:noProof/>
            </w:rPr>
          </w:pPr>
          <w:hyperlink w:anchor="_Toc204004138" w:history="1">
            <w:r w:rsidRPr="008A7C50">
              <w:rPr>
                <w:rStyle w:val="Hyperlink"/>
                <w:noProof/>
              </w:rPr>
              <w:t>1.3 Objectives of the Study</w:t>
            </w:r>
            <w:r>
              <w:rPr>
                <w:noProof/>
                <w:webHidden/>
              </w:rPr>
              <w:tab/>
            </w:r>
            <w:r>
              <w:rPr>
                <w:noProof/>
                <w:webHidden/>
              </w:rPr>
              <w:fldChar w:fldCharType="begin"/>
            </w:r>
            <w:r>
              <w:rPr>
                <w:noProof/>
                <w:webHidden/>
              </w:rPr>
              <w:instrText xml:space="preserve"> PAGEREF _Toc204004138 \h </w:instrText>
            </w:r>
            <w:r>
              <w:rPr>
                <w:noProof/>
                <w:webHidden/>
              </w:rPr>
            </w:r>
            <w:r>
              <w:rPr>
                <w:noProof/>
                <w:webHidden/>
              </w:rPr>
              <w:fldChar w:fldCharType="separate"/>
            </w:r>
            <w:r w:rsidR="0063086D">
              <w:rPr>
                <w:noProof/>
                <w:webHidden/>
              </w:rPr>
              <w:t>13</w:t>
            </w:r>
            <w:r>
              <w:rPr>
                <w:noProof/>
                <w:webHidden/>
              </w:rPr>
              <w:fldChar w:fldCharType="end"/>
            </w:r>
          </w:hyperlink>
        </w:p>
        <w:p w:rsidR="00754DCE" w:rsidRDefault="00754DCE">
          <w:pPr>
            <w:pStyle w:val="TOC2"/>
            <w:tabs>
              <w:tab w:val="right" w:leader="dot" w:pos="9350"/>
            </w:tabs>
            <w:rPr>
              <w:rFonts w:eastAsiaTheme="minorEastAsia"/>
              <w:noProof/>
            </w:rPr>
          </w:pPr>
          <w:hyperlink w:anchor="_Toc204004139" w:history="1">
            <w:r w:rsidRPr="008A7C50">
              <w:rPr>
                <w:rStyle w:val="Hyperlink"/>
                <w:noProof/>
              </w:rPr>
              <w:t>1.4 Research Questions</w:t>
            </w:r>
            <w:r>
              <w:rPr>
                <w:noProof/>
                <w:webHidden/>
              </w:rPr>
              <w:tab/>
            </w:r>
            <w:r>
              <w:rPr>
                <w:noProof/>
                <w:webHidden/>
              </w:rPr>
              <w:fldChar w:fldCharType="begin"/>
            </w:r>
            <w:r>
              <w:rPr>
                <w:noProof/>
                <w:webHidden/>
              </w:rPr>
              <w:instrText xml:space="preserve"> PAGEREF _Toc204004139 \h </w:instrText>
            </w:r>
            <w:r>
              <w:rPr>
                <w:noProof/>
                <w:webHidden/>
              </w:rPr>
            </w:r>
            <w:r>
              <w:rPr>
                <w:noProof/>
                <w:webHidden/>
              </w:rPr>
              <w:fldChar w:fldCharType="separate"/>
            </w:r>
            <w:r w:rsidR="0063086D">
              <w:rPr>
                <w:noProof/>
                <w:webHidden/>
              </w:rPr>
              <w:t>14</w:t>
            </w:r>
            <w:r>
              <w:rPr>
                <w:noProof/>
                <w:webHidden/>
              </w:rPr>
              <w:fldChar w:fldCharType="end"/>
            </w:r>
          </w:hyperlink>
        </w:p>
        <w:p w:rsidR="00754DCE" w:rsidRDefault="00754DCE">
          <w:pPr>
            <w:pStyle w:val="TOC2"/>
            <w:tabs>
              <w:tab w:val="right" w:leader="dot" w:pos="9350"/>
            </w:tabs>
            <w:rPr>
              <w:rFonts w:eastAsiaTheme="minorEastAsia"/>
              <w:noProof/>
            </w:rPr>
          </w:pPr>
          <w:hyperlink w:anchor="_Toc204004140" w:history="1">
            <w:r w:rsidRPr="008A7C50">
              <w:rPr>
                <w:rStyle w:val="Hyperlink"/>
                <w:noProof/>
              </w:rPr>
              <w:t>1.5 Justification of the Study</w:t>
            </w:r>
            <w:r>
              <w:rPr>
                <w:noProof/>
                <w:webHidden/>
              </w:rPr>
              <w:tab/>
            </w:r>
            <w:r>
              <w:rPr>
                <w:noProof/>
                <w:webHidden/>
              </w:rPr>
              <w:fldChar w:fldCharType="begin"/>
            </w:r>
            <w:r>
              <w:rPr>
                <w:noProof/>
                <w:webHidden/>
              </w:rPr>
              <w:instrText xml:space="preserve"> PAGEREF _Toc204004140 \h </w:instrText>
            </w:r>
            <w:r>
              <w:rPr>
                <w:noProof/>
                <w:webHidden/>
              </w:rPr>
            </w:r>
            <w:r>
              <w:rPr>
                <w:noProof/>
                <w:webHidden/>
              </w:rPr>
              <w:fldChar w:fldCharType="separate"/>
            </w:r>
            <w:r w:rsidR="0063086D">
              <w:rPr>
                <w:noProof/>
                <w:webHidden/>
              </w:rPr>
              <w:t>15</w:t>
            </w:r>
            <w:r>
              <w:rPr>
                <w:noProof/>
                <w:webHidden/>
              </w:rPr>
              <w:fldChar w:fldCharType="end"/>
            </w:r>
          </w:hyperlink>
        </w:p>
        <w:p w:rsidR="00754DCE" w:rsidRDefault="00754DCE">
          <w:pPr>
            <w:pStyle w:val="TOC2"/>
            <w:tabs>
              <w:tab w:val="right" w:leader="dot" w:pos="9350"/>
            </w:tabs>
            <w:rPr>
              <w:rFonts w:eastAsiaTheme="minorEastAsia"/>
              <w:noProof/>
            </w:rPr>
          </w:pPr>
          <w:hyperlink w:anchor="_Toc204004141" w:history="1">
            <w:r w:rsidRPr="008A7C50">
              <w:rPr>
                <w:rStyle w:val="Hyperlink"/>
                <w:noProof/>
              </w:rPr>
              <w:t>1.6 Scope of the Study</w:t>
            </w:r>
            <w:r>
              <w:rPr>
                <w:noProof/>
                <w:webHidden/>
              </w:rPr>
              <w:tab/>
            </w:r>
            <w:r>
              <w:rPr>
                <w:noProof/>
                <w:webHidden/>
              </w:rPr>
              <w:fldChar w:fldCharType="begin"/>
            </w:r>
            <w:r>
              <w:rPr>
                <w:noProof/>
                <w:webHidden/>
              </w:rPr>
              <w:instrText xml:space="preserve"> PAGEREF _Toc204004141 \h </w:instrText>
            </w:r>
            <w:r>
              <w:rPr>
                <w:noProof/>
                <w:webHidden/>
              </w:rPr>
            </w:r>
            <w:r>
              <w:rPr>
                <w:noProof/>
                <w:webHidden/>
              </w:rPr>
              <w:fldChar w:fldCharType="separate"/>
            </w:r>
            <w:r w:rsidR="0063086D">
              <w:rPr>
                <w:noProof/>
                <w:webHidden/>
              </w:rPr>
              <w:t>16</w:t>
            </w:r>
            <w:r>
              <w:rPr>
                <w:noProof/>
                <w:webHidden/>
              </w:rPr>
              <w:fldChar w:fldCharType="end"/>
            </w:r>
          </w:hyperlink>
        </w:p>
        <w:p w:rsidR="00754DCE" w:rsidRDefault="00754DCE">
          <w:pPr>
            <w:pStyle w:val="TOC2"/>
            <w:tabs>
              <w:tab w:val="right" w:leader="dot" w:pos="9350"/>
            </w:tabs>
            <w:rPr>
              <w:rFonts w:eastAsiaTheme="minorEastAsia"/>
              <w:noProof/>
            </w:rPr>
          </w:pPr>
          <w:hyperlink w:anchor="_Toc204004142" w:history="1">
            <w:r w:rsidRPr="008A7C50">
              <w:rPr>
                <w:rStyle w:val="Hyperlink"/>
                <w:noProof/>
              </w:rPr>
              <w:t>1.7 Significance of the Study</w:t>
            </w:r>
            <w:r>
              <w:rPr>
                <w:noProof/>
                <w:webHidden/>
              </w:rPr>
              <w:tab/>
            </w:r>
            <w:r>
              <w:rPr>
                <w:noProof/>
                <w:webHidden/>
              </w:rPr>
              <w:fldChar w:fldCharType="begin"/>
            </w:r>
            <w:r>
              <w:rPr>
                <w:noProof/>
                <w:webHidden/>
              </w:rPr>
              <w:instrText xml:space="preserve"> PAGEREF _Toc204004142 \h </w:instrText>
            </w:r>
            <w:r>
              <w:rPr>
                <w:noProof/>
                <w:webHidden/>
              </w:rPr>
            </w:r>
            <w:r>
              <w:rPr>
                <w:noProof/>
                <w:webHidden/>
              </w:rPr>
              <w:fldChar w:fldCharType="separate"/>
            </w:r>
            <w:r w:rsidR="0063086D">
              <w:rPr>
                <w:noProof/>
                <w:webHidden/>
              </w:rPr>
              <w:t>18</w:t>
            </w:r>
            <w:r>
              <w:rPr>
                <w:noProof/>
                <w:webHidden/>
              </w:rPr>
              <w:fldChar w:fldCharType="end"/>
            </w:r>
          </w:hyperlink>
        </w:p>
        <w:p w:rsidR="00754DCE" w:rsidRDefault="00754DCE">
          <w:pPr>
            <w:pStyle w:val="TOC1"/>
            <w:tabs>
              <w:tab w:val="right" w:leader="dot" w:pos="9350"/>
            </w:tabs>
            <w:rPr>
              <w:rFonts w:eastAsiaTheme="minorEastAsia"/>
              <w:noProof/>
            </w:rPr>
          </w:pPr>
          <w:hyperlink w:anchor="_Toc204004143" w:history="1">
            <w:r w:rsidRPr="008A7C50">
              <w:rPr>
                <w:rStyle w:val="Hyperlink"/>
                <w:rFonts w:ascii="Times New Roman" w:hAnsi="Times New Roman" w:cs="Times New Roman"/>
                <w:noProof/>
              </w:rPr>
              <w:t>CHAPTER TWO: LITERATURE REVIEW</w:t>
            </w:r>
            <w:r>
              <w:rPr>
                <w:noProof/>
                <w:webHidden/>
              </w:rPr>
              <w:tab/>
            </w:r>
            <w:r>
              <w:rPr>
                <w:noProof/>
                <w:webHidden/>
              </w:rPr>
              <w:fldChar w:fldCharType="begin"/>
            </w:r>
            <w:r>
              <w:rPr>
                <w:noProof/>
                <w:webHidden/>
              </w:rPr>
              <w:instrText xml:space="preserve"> PAGEREF _Toc204004143 \h </w:instrText>
            </w:r>
            <w:r>
              <w:rPr>
                <w:noProof/>
                <w:webHidden/>
              </w:rPr>
            </w:r>
            <w:r>
              <w:rPr>
                <w:noProof/>
                <w:webHidden/>
              </w:rPr>
              <w:fldChar w:fldCharType="separate"/>
            </w:r>
            <w:r w:rsidR="0063086D">
              <w:rPr>
                <w:noProof/>
                <w:webHidden/>
              </w:rPr>
              <w:t>20</w:t>
            </w:r>
            <w:r>
              <w:rPr>
                <w:noProof/>
                <w:webHidden/>
              </w:rPr>
              <w:fldChar w:fldCharType="end"/>
            </w:r>
          </w:hyperlink>
        </w:p>
        <w:p w:rsidR="00754DCE" w:rsidRDefault="00754DCE">
          <w:pPr>
            <w:pStyle w:val="TOC2"/>
            <w:tabs>
              <w:tab w:val="right" w:leader="dot" w:pos="9350"/>
            </w:tabs>
            <w:rPr>
              <w:rFonts w:eastAsiaTheme="minorEastAsia"/>
              <w:noProof/>
            </w:rPr>
          </w:pPr>
          <w:hyperlink w:anchor="_Toc204004144" w:history="1">
            <w:r w:rsidRPr="008A7C50">
              <w:rPr>
                <w:rStyle w:val="Hyperlink"/>
                <w:noProof/>
              </w:rPr>
              <w:t>2.1 Introduction</w:t>
            </w:r>
            <w:r>
              <w:rPr>
                <w:noProof/>
                <w:webHidden/>
              </w:rPr>
              <w:tab/>
            </w:r>
            <w:r>
              <w:rPr>
                <w:noProof/>
                <w:webHidden/>
              </w:rPr>
              <w:fldChar w:fldCharType="begin"/>
            </w:r>
            <w:r>
              <w:rPr>
                <w:noProof/>
                <w:webHidden/>
              </w:rPr>
              <w:instrText xml:space="preserve"> PAGEREF _Toc204004144 \h </w:instrText>
            </w:r>
            <w:r>
              <w:rPr>
                <w:noProof/>
                <w:webHidden/>
              </w:rPr>
            </w:r>
            <w:r>
              <w:rPr>
                <w:noProof/>
                <w:webHidden/>
              </w:rPr>
              <w:fldChar w:fldCharType="separate"/>
            </w:r>
            <w:r w:rsidR="0063086D">
              <w:rPr>
                <w:noProof/>
                <w:webHidden/>
              </w:rPr>
              <w:t>20</w:t>
            </w:r>
            <w:r>
              <w:rPr>
                <w:noProof/>
                <w:webHidden/>
              </w:rPr>
              <w:fldChar w:fldCharType="end"/>
            </w:r>
          </w:hyperlink>
        </w:p>
        <w:p w:rsidR="00754DCE" w:rsidRDefault="00754DCE">
          <w:pPr>
            <w:pStyle w:val="TOC2"/>
            <w:tabs>
              <w:tab w:val="right" w:leader="dot" w:pos="9350"/>
            </w:tabs>
            <w:rPr>
              <w:rFonts w:eastAsiaTheme="minorEastAsia"/>
              <w:noProof/>
            </w:rPr>
          </w:pPr>
          <w:hyperlink w:anchor="_Toc204004145" w:history="1">
            <w:r w:rsidRPr="008A7C50">
              <w:rPr>
                <w:rStyle w:val="Hyperlink"/>
                <w:noProof/>
              </w:rPr>
              <w:t>2.2 Concept of Microfinance</w:t>
            </w:r>
            <w:r>
              <w:rPr>
                <w:noProof/>
                <w:webHidden/>
              </w:rPr>
              <w:tab/>
            </w:r>
            <w:r>
              <w:rPr>
                <w:noProof/>
                <w:webHidden/>
              </w:rPr>
              <w:fldChar w:fldCharType="begin"/>
            </w:r>
            <w:r>
              <w:rPr>
                <w:noProof/>
                <w:webHidden/>
              </w:rPr>
              <w:instrText xml:space="preserve"> PAGEREF _Toc204004145 \h </w:instrText>
            </w:r>
            <w:r>
              <w:rPr>
                <w:noProof/>
                <w:webHidden/>
              </w:rPr>
            </w:r>
            <w:r>
              <w:rPr>
                <w:noProof/>
                <w:webHidden/>
              </w:rPr>
              <w:fldChar w:fldCharType="separate"/>
            </w:r>
            <w:r w:rsidR="0063086D">
              <w:rPr>
                <w:noProof/>
                <w:webHidden/>
              </w:rPr>
              <w:t>20</w:t>
            </w:r>
            <w:r>
              <w:rPr>
                <w:noProof/>
                <w:webHidden/>
              </w:rPr>
              <w:fldChar w:fldCharType="end"/>
            </w:r>
          </w:hyperlink>
        </w:p>
        <w:p w:rsidR="00754DCE" w:rsidRDefault="00754DCE">
          <w:pPr>
            <w:pStyle w:val="TOC2"/>
            <w:tabs>
              <w:tab w:val="right" w:leader="dot" w:pos="9350"/>
            </w:tabs>
            <w:rPr>
              <w:rFonts w:eastAsiaTheme="minorEastAsia"/>
              <w:noProof/>
            </w:rPr>
          </w:pPr>
          <w:hyperlink w:anchor="_Toc204004146" w:history="1">
            <w:r w:rsidRPr="008A7C50">
              <w:rPr>
                <w:rStyle w:val="Hyperlink"/>
                <w:noProof/>
              </w:rPr>
              <w:t>2.3 Women Entrepreneurship in Rural Contexts</w:t>
            </w:r>
            <w:r>
              <w:rPr>
                <w:noProof/>
                <w:webHidden/>
              </w:rPr>
              <w:tab/>
            </w:r>
            <w:r>
              <w:rPr>
                <w:noProof/>
                <w:webHidden/>
              </w:rPr>
              <w:fldChar w:fldCharType="begin"/>
            </w:r>
            <w:r>
              <w:rPr>
                <w:noProof/>
                <w:webHidden/>
              </w:rPr>
              <w:instrText xml:space="preserve"> PAGEREF _Toc204004146 \h </w:instrText>
            </w:r>
            <w:r>
              <w:rPr>
                <w:noProof/>
                <w:webHidden/>
              </w:rPr>
            </w:r>
            <w:r>
              <w:rPr>
                <w:noProof/>
                <w:webHidden/>
              </w:rPr>
              <w:fldChar w:fldCharType="separate"/>
            </w:r>
            <w:r w:rsidR="0063086D">
              <w:rPr>
                <w:noProof/>
                <w:webHidden/>
              </w:rPr>
              <w:t>22</w:t>
            </w:r>
            <w:r>
              <w:rPr>
                <w:noProof/>
                <w:webHidden/>
              </w:rPr>
              <w:fldChar w:fldCharType="end"/>
            </w:r>
          </w:hyperlink>
        </w:p>
        <w:p w:rsidR="00754DCE" w:rsidRDefault="00754DCE">
          <w:pPr>
            <w:pStyle w:val="TOC3"/>
            <w:tabs>
              <w:tab w:val="right" w:leader="dot" w:pos="9350"/>
            </w:tabs>
            <w:rPr>
              <w:rFonts w:eastAsiaTheme="minorEastAsia"/>
              <w:noProof/>
            </w:rPr>
          </w:pPr>
          <w:hyperlink w:anchor="_Toc204004147" w:history="1">
            <w:r w:rsidRPr="008A7C50">
              <w:rPr>
                <w:rStyle w:val="Hyperlink"/>
                <w:noProof/>
              </w:rPr>
              <w:t>2.3.1 Definition and Characteristics of Women Entrepreneurs</w:t>
            </w:r>
            <w:r>
              <w:rPr>
                <w:noProof/>
                <w:webHidden/>
              </w:rPr>
              <w:tab/>
            </w:r>
            <w:r>
              <w:rPr>
                <w:noProof/>
                <w:webHidden/>
              </w:rPr>
              <w:fldChar w:fldCharType="begin"/>
            </w:r>
            <w:r>
              <w:rPr>
                <w:noProof/>
                <w:webHidden/>
              </w:rPr>
              <w:instrText xml:space="preserve"> PAGEREF _Toc204004147 \h </w:instrText>
            </w:r>
            <w:r>
              <w:rPr>
                <w:noProof/>
                <w:webHidden/>
              </w:rPr>
            </w:r>
            <w:r>
              <w:rPr>
                <w:noProof/>
                <w:webHidden/>
              </w:rPr>
              <w:fldChar w:fldCharType="separate"/>
            </w:r>
            <w:r w:rsidR="0063086D">
              <w:rPr>
                <w:noProof/>
                <w:webHidden/>
              </w:rPr>
              <w:t>23</w:t>
            </w:r>
            <w:r>
              <w:rPr>
                <w:noProof/>
                <w:webHidden/>
              </w:rPr>
              <w:fldChar w:fldCharType="end"/>
            </w:r>
          </w:hyperlink>
        </w:p>
        <w:p w:rsidR="00754DCE" w:rsidRDefault="00754DCE">
          <w:pPr>
            <w:pStyle w:val="TOC3"/>
            <w:tabs>
              <w:tab w:val="right" w:leader="dot" w:pos="9350"/>
            </w:tabs>
            <w:rPr>
              <w:rFonts w:eastAsiaTheme="minorEastAsia"/>
              <w:noProof/>
            </w:rPr>
          </w:pPr>
          <w:hyperlink w:anchor="_Toc204004148" w:history="1">
            <w:r w:rsidRPr="008A7C50">
              <w:rPr>
                <w:rStyle w:val="Hyperlink"/>
                <w:noProof/>
              </w:rPr>
              <w:t>2.3.2 Role of Women Entrepreneurs in Rural Development</w:t>
            </w:r>
            <w:r>
              <w:rPr>
                <w:noProof/>
                <w:webHidden/>
              </w:rPr>
              <w:tab/>
            </w:r>
            <w:r>
              <w:rPr>
                <w:noProof/>
                <w:webHidden/>
              </w:rPr>
              <w:fldChar w:fldCharType="begin"/>
            </w:r>
            <w:r>
              <w:rPr>
                <w:noProof/>
                <w:webHidden/>
              </w:rPr>
              <w:instrText xml:space="preserve"> PAGEREF _Toc204004148 \h </w:instrText>
            </w:r>
            <w:r>
              <w:rPr>
                <w:noProof/>
                <w:webHidden/>
              </w:rPr>
            </w:r>
            <w:r>
              <w:rPr>
                <w:noProof/>
                <w:webHidden/>
              </w:rPr>
              <w:fldChar w:fldCharType="separate"/>
            </w:r>
            <w:r w:rsidR="0063086D">
              <w:rPr>
                <w:noProof/>
                <w:webHidden/>
              </w:rPr>
              <w:t>23</w:t>
            </w:r>
            <w:r>
              <w:rPr>
                <w:noProof/>
                <w:webHidden/>
              </w:rPr>
              <w:fldChar w:fldCharType="end"/>
            </w:r>
          </w:hyperlink>
        </w:p>
        <w:p w:rsidR="00754DCE" w:rsidRDefault="00754DCE">
          <w:pPr>
            <w:pStyle w:val="TOC3"/>
            <w:tabs>
              <w:tab w:val="right" w:leader="dot" w:pos="9350"/>
            </w:tabs>
            <w:rPr>
              <w:rFonts w:eastAsiaTheme="minorEastAsia"/>
              <w:noProof/>
            </w:rPr>
          </w:pPr>
          <w:hyperlink w:anchor="_Toc204004149" w:history="1">
            <w:r w:rsidRPr="008A7C50">
              <w:rPr>
                <w:rStyle w:val="Hyperlink"/>
                <w:noProof/>
              </w:rPr>
              <w:t>2.3.3 Barriers Faced by Rural Women Entrepreneurs</w:t>
            </w:r>
            <w:r>
              <w:rPr>
                <w:noProof/>
                <w:webHidden/>
              </w:rPr>
              <w:tab/>
            </w:r>
            <w:r>
              <w:rPr>
                <w:noProof/>
                <w:webHidden/>
              </w:rPr>
              <w:fldChar w:fldCharType="begin"/>
            </w:r>
            <w:r>
              <w:rPr>
                <w:noProof/>
                <w:webHidden/>
              </w:rPr>
              <w:instrText xml:space="preserve"> PAGEREF _Toc204004149 \h </w:instrText>
            </w:r>
            <w:r>
              <w:rPr>
                <w:noProof/>
                <w:webHidden/>
              </w:rPr>
            </w:r>
            <w:r>
              <w:rPr>
                <w:noProof/>
                <w:webHidden/>
              </w:rPr>
              <w:fldChar w:fldCharType="separate"/>
            </w:r>
            <w:r w:rsidR="0063086D">
              <w:rPr>
                <w:noProof/>
                <w:webHidden/>
              </w:rPr>
              <w:t>23</w:t>
            </w:r>
            <w:r>
              <w:rPr>
                <w:noProof/>
                <w:webHidden/>
              </w:rPr>
              <w:fldChar w:fldCharType="end"/>
            </w:r>
          </w:hyperlink>
        </w:p>
        <w:p w:rsidR="00754DCE" w:rsidRDefault="00754DCE">
          <w:pPr>
            <w:pStyle w:val="TOC3"/>
            <w:tabs>
              <w:tab w:val="right" w:leader="dot" w:pos="9350"/>
            </w:tabs>
            <w:rPr>
              <w:rFonts w:eastAsiaTheme="minorEastAsia"/>
              <w:noProof/>
            </w:rPr>
          </w:pPr>
          <w:hyperlink w:anchor="_Toc204004150" w:history="1">
            <w:r w:rsidRPr="008A7C50">
              <w:rPr>
                <w:rStyle w:val="Hyperlink"/>
                <w:noProof/>
              </w:rPr>
              <w:t>2.3.4 Emerging Opportunities</w:t>
            </w:r>
            <w:r>
              <w:rPr>
                <w:noProof/>
                <w:webHidden/>
              </w:rPr>
              <w:tab/>
            </w:r>
            <w:r>
              <w:rPr>
                <w:noProof/>
                <w:webHidden/>
              </w:rPr>
              <w:fldChar w:fldCharType="begin"/>
            </w:r>
            <w:r>
              <w:rPr>
                <w:noProof/>
                <w:webHidden/>
              </w:rPr>
              <w:instrText xml:space="preserve"> PAGEREF _Toc204004150 \h </w:instrText>
            </w:r>
            <w:r>
              <w:rPr>
                <w:noProof/>
                <w:webHidden/>
              </w:rPr>
            </w:r>
            <w:r>
              <w:rPr>
                <w:noProof/>
                <w:webHidden/>
              </w:rPr>
              <w:fldChar w:fldCharType="separate"/>
            </w:r>
            <w:r w:rsidR="0063086D">
              <w:rPr>
                <w:noProof/>
                <w:webHidden/>
              </w:rPr>
              <w:t>24</w:t>
            </w:r>
            <w:r>
              <w:rPr>
                <w:noProof/>
                <w:webHidden/>
              </w:rPr>
              <w:fldChar w:fldCharType="end"/>
            </w:r>
          </w:hyperlink>
        </w:p>
        <w:p w:rsidR="00754DCE" w:rsidRDefault="00754DCE">
          <w:pPr>
            <w:pStyle w:val="TOC2"/>
            <w:tabs>
              <w:tab w:val="right" w:leader="dot" w:pos="9350"/>
            </w:tabs>
            <w:rPr>
              <w:rFonts w:eastAsiaTheme="minorEastAsia"/>
              <w:noProof/>
            </w:rPr>
          </w:pPr>
          <w:hyperlink w:anchor="_Toc204004151" w:history="1">
            <w:r w:rsidRPr="008A7C50">
              <w:rPr>
                <w:rStyle w:val="Hyperlink"/>
                <w:noProof/>
              </w:rPr>
              <w:t>2.4 Theoretical Frameworks Supporting Microfinance and Women Empowerment</w:t>
            </w:r>
            <w:r>
              <w:rPr>
                <w:noProof/>
                <w:webHidden/>
              </w:rPr>
              <w:tab/>
            </w:r>
            <w:r>
              <w:rPr>
                <w:noProof/>
                <w:webHidden/>
              </w:rPr>
              <w:fldChar w:fldCharType="begin"/>
            </w:r>
            <w:r>
              <w:rPr>
                <w:noProof/>
                <w:webHidden/>
              </w:rPr>
              <w:instrText xml:space="preserve"> PAGEREF _Toc204004151 \h </w:instrText>
            </w:r>
            <w:r>
              <w:rPr>
                <w:noProof/>
                <w:webHidden/>
              </w:rPr>
            </w:r>
            <w:r>
              <w:rPr>
                <w:noProof/>
                <w:webHidden/>
              </w:rPr>
              <w:fldChar w:fldCharType="separate"/>
            </w:r>
            <w:r w:rsidR="0063086D">
              <w:rPr>
                <w:noProof/>
                <w:webHidden/>
              </w:rPr>
              <w:t>24</w:t>
            </w:r>
            <w:r>
              <w:rPr>
                <w:noProof/>
                <w:webHidden/>
              </w:rPr>
              <w:fldChar w:fldCharType="end"/>
            </w:r>
          </w:hyperlink>
        </w:p>
        <w:p w:rsidR="00754DCE" w:rsidRDefault="00754DCE">
          <w:pPr>
            <w:pStyle w:val="TOC3"/>
            <w:tabs>
              <w:tab w:val="right" w:leader="dot" w:pos="9350"/>
            </w:tabs>
            <w:rPr>
              <w:rFonts w:eastAsiaTheme="minorEastAsia"/>
              <w:noProof/>
            </w:rPr>
          </w:pPr>
          <w:hyperlink w:anchor="_Toc204004152" w:history="1">
            <w:r w:rsidRPr="008A7C50">
              <w:rPr>
                <w:rStyle w:val="Hyperlink"/>
                <w:noProof/>
              </w:rPr>
              <w:t>2.4.1 Empowerment Theory</w:t>
            </w:r>
            <w:r>
              <w:rPr>
                <w:noProof/>
                <w:webHidden/>
              </w:rPr>
              <w:tab/>
            </w:r>
            <w:r>
              <w:rPr>
                <w:noProof/>
                <w:webHidden/>
              </w:rPr>
              <w:fldChar w:fldCharType="begin"/>
            </w:r>
            <w:r>
              <w:rPr>
                <w:noProof/>
                <w:webHidden/>
              </w:rPr>
              <w:instrText xml:space="preserve"> PAGEREF _Toc204004152 \h </w:instrText>
            </w:r>
            <w:r>
              <w:rPr>
                <w:noProof/>
                <w:webHidden/>
              </w:rPr>
            </w:r>
            <w:r>
              <w:rPr>
                <w:noProof/>
                <w:webHidden/>
              </w:rPr>
              <w:fldChar w:fldCharType="separate"/>
            </w:r>
            <w:r w:rsidR="0063086D">
              <w:rPr>
                <w:noProof/>
                <w:webHidden/>
              </w:rPr>
              <w:t>24</w:t>
            </w:r>
            <w:r>
              <w:rPr>
                <w:noProof/>
                <w:webHidden/>
              </w:rPr>
              <w:fldChar w:fldCharType="end"/>
            </w:r>
          </w:hyperlink>
        </w:p>
        <w:p w:rsidR="00754DCE" w:rsidRDefault="00754DCE">
          <w:pPr>
            <w:pStyle w:val="TOC3"/>
            <w:tabs>
              <w:tab w:val="right" w:leader="dot" w:pos="9350"/>
            </w:tabs>
            <w:rPr>
              <w:rFonts w:eastAsiaTheme="minorEastAsia"/>
              <w:noProof/>
            </w:rPr>
          </w:pPr>
          <w:hyperlink w:anchor="_Toc204004153" w:history="1">
            <w:r w:rsidRPr="008A7C50">
              <w:rPr>
                <w:rStyle w:val="Hyperlink"/>
                <w:noProof/>
              </w:rPr>
              <w:t>2.4.2 Social Capital Theory</w:t>
            </w:r>
            <w:r>
              <w:rPr>
                <w:noProof/>
                <w:webHidden/>
              </w:rPr>
              <w:tab/>
            </w:r>
            <w:r>
              <w:rPr>
                <w:noProof/>
                <w:webHidden/>
              </w:rPr>
              <w:fldChar w:fldCharType="begin"/>
            </w:r>
            <w:r>
              <w:rPr>
                <w:noProof/>
                <w:webHidden/>
              </w:rPr>
              <w:instrText xml:space="preserve"> PAGEREF _Toc204004153 \h </w:instrText>
            </w:r>
            <w:r>
              <w:rPr>
                <w:noProof/>
                <w:webHidden/>
              </w:rPr>
            </w:r>
            <w:r>
              <w:rPr>
                <w:noProof/>
                <w:webHidden/>
              </w:rPr>
              <w:fldChar w:fldCharType="separate"/>
            </w:r>
            <w:r w:rsidR="0063086D">
              <w:rPr>
                <w:noProof/>
                <w:webHidden/>
              </w:rPr>
              <w:t>25</w:t>
            </w:r>
            <w:r>
              <w:rPr>
                <w:noProof/>
                <w:webHidden/>
              </w:rPr>
              <w:fldChar w:fldCharType="end"/>
            </w:r>
          </w:hyperlink>
        </w:p>
        <w:p w:rsidR="00754DCE" w:rsidRDefault="00754DCE">
          <w:pPr>
            <w:pStyle w:val="TOC3"/>
            <w:tabs>
              <w:tab w:val="right" w:leader="dot" w:pos="9350"/>
            </w:tabs>
            <w:rPr>
              <w:rFonts w:eastAsiaTheme="minorEastAsia"/>
              <w:noProof/>
            </w:rPr>
          </w:pPr>
          <w:hyperlink w:anchor="_Toc204004154" w:history="1">
            <w:r w:rsidRPr="008A7C50">
              <w:rPr>
                <w:rStyle w:val="Hyperlink"/>
                <w:noProof/>
              </w:rPr>
              <w:t>2.4.3 Gender and Development Theory (GAD)</w:t>
            </w:r>
            <w:r>
              <w:rPr>
                <w:noProof/>
                <w:webHidden/>
              </w:rPr>
              <w:tab/>
            </w:r>
            <w:r>
              <w:rPr>
                <w:noProof/>
                <w:webHidden/>
              </w:rPr>
              <w:fldChar w:fldCharType="begin"/>
            </w:r>
            <w:r>
              <w:rPr>
                <w:noProof/>
                <w:webHidden/>
              </w:rPr>
              <w:instrText xml:space="preserve"> PAGEREF _Toc204004154 \h </w:instrText>
            </w:r>
            <w:r>
              <w:rPr>
                <w:noProof/>
                <w:webHidden/>
              </w:rPr>
            </w:r>
            <w:r>
              <w:rPr>
                <w:noProof/>
                <w:webHidden/>
              </w:rPr>
              <w:fldChar w:fldCharType="separate"/>
            </w:r>
            <w:r w:rsidR="0063086D">
              <w:rPr>
                <w:noProof/>
                <w:webHidden/>
              </w:rPr>
              <w:t>25</w:t>
            </w:r>
            <w:r>
              <w:rPr>
                <w:noProof/>
                <w:webHidden/>
              </w:rPr>
              <w:fldChar w:fldCharType="end"/>
            </w:r>
          </w:hyperlink>
        </w:p>
        <w:p w:rsidR="00754DCE" w:rsidRDefault="00754DCE">
          <w:pPr>
            <w:pStyle w:val="TOC3"/>
            <w:tabs>
              <w:tab w:val="right" w:leader="dot" w:pos="9350"/>
            </w:tabs>
            <w:rPr>
              <w:rFonts w:eastAsiaTheme="minorEastAsia"/>
              <w:noProof/>
            </w:rPr>
          </w:pPr>
          <w:hyperlink w:anchor="_Toc204004155" w:history="1">
            <w:r w:rsidRPr="008A7C50">
              <w:rPr>
                <w:rStyle w:val="Hyperlink"/>
                <w:noProof/>
              </w:rPr>
              <w:t>2.4.4 Sustainable Livelihoods Framework (SLF)</w:t>
            </w:r>
            <w:r>
              <w:rPr>
                <w:noProof/>
                <w:webHidden/>
              </w:rPr>
              <w:tab/>
            </w:r>
            <w:r>
              <w:rPr>
                <w:noProof/>
                <w:webHidden/>
              </w:rPr>
              <w:fldChar w:fldCharType="begin"/>
            </w:r>
            <w:r>
              <w:rPr>
                <w:noProof/>
                <w:webHidden/>
              </w:rPr>
              <w:instrText xml:space="preserve"> PAGEREF _Toc204004155 \h </w:instrText>
            </w:r>
            <w:r>
              <w:rPr>
                <w:noProof/>
                <w:webHidden/>
              </w:rPr>
            </w:r>
            <w:r>
              <w:rPr>
                <w:noProof/>
                <w:webHidden/>
              </w:rPr>
              <w:fldChar w:fldCharType="separate"/>
            </w:r>
            <w:r w:rsidR="0063086D">
              <w:rPr>
                <w:noProof/>
                <w:webHidden/>
              </w:rPr>
              <w:t>25</w:t>
            </w:r>
            <w:r>
              <w:rPr>
                <w:noProof/>
                <w:webHidden/>
              </w:rPr>
              <w:fldChar w:fldCharType="end"/>
            </w:r>
          </w:hyperlink>
        </w:p>
        <w:p w:rsidR="00754DCE" w:rsidRDefault="00754DCE">
          <w:pPr>
            <w:pStyle w:val="TOC3"/>
            <w:tabs>
              <w:tab w:val="right" w:leader="dot" w:pos="9350"/>
            </w:tabs>
            <w:rPr>
              <w:rFonts w:eastAsiaTheme="minorEastAsia"/>
              <w:noProof/>
            </w:rPr>
          </w:pPr>
          <w:hyperlink w:anchor="_Toc204004156" w:history="1">
            <w:r w:rsidRPr="008A7C50">
              <w:rPr>
                <w:rStyle w:val="Hyperlink"/>
                <w:noProof/>
              </w:rPr>
              <w:t>2.4.5 Application of Theories to the Study</w:t>
            </w:r>
            <w:r>
              <w:rPr>
                <w:noProof/>
                <w:webHidden/>
              </w:rPr>
              <w:tab/>
            </w:r>
            <w:r>
              <w:rPr>
                <w:noProof/>
                <w:webHidden/>
              </w:rPr>
              <w:fldChar w:fldCharType="begin"/>
            </w:r>
            <w:r>
              <w:rPr>
                <w:noProof/>
                <w:webHidden/>
              </w:rPr>
              <w:instrText xml:space="preserve"> PAGEREF _Toc204004156 \h </w:instrText>
            </w:r>
            <w:r>
              <w:rPr>
                <w:noProof/>
                <w:webHidden/>
              </w:rPr>
            </w:r>
            <w:r>
              <w:rPr>
                <w:noProof/>
                <w:webHidden/>
              </w:rPr>
              <w:fldChar w:fldCharType="separate"/>
            </w:r>
            <w:r w:rsidR="0063086D">
              <w:rPr>
                <w:noProof/>
                <w:webHidden/>
              </w:rPr>
              <w:t>26</w:t>
            </w:r>
            <w:r>
              <w:rPr>
                <w:noProof/>
                <w:webHidden/>
              </w:rPr>
              <w:fldChar w:fldCharType="end"/>
            </w:r>
          </w:hyperlink>
        </w:p>
        <w:p w:rsidR="00754DCE" w:rsidRDefault="00754DCE">
          <w:pPr>
            <w:pStyle w:val="TOC2"/>
            <w:tabs>
              <w:tab w:val="right" w:leader="dot" w:pos="9350"/>
            </w:tabs>
            <w:rPr>
              <w:rFonts w:eastAsiaTheme="minorEastAsia"/>
              <w:noProof/>
            </w:rPr>
          </w:pPr>
          <w:hyperlink w:anchor="_Toc204004157" w:history="1">
            <w:r w:rsidRPr="008A7C50">
              <w:rPr>
                <w:rStyle w:val="Hyperlink"/>
                <w:noProof/>
              </w:rPr>
              <w:t>2.5 Empirical Review: Global and Local Evidence on Microfinance and Women Empowerment</w:t>
            </w:r>
            <w:r>
              <w:rPr>
                <w:noProof/>
                <w:webHidden/>
              </w:rPr>
              <w:tab/>
            </w:r>
            <w:r>
              <w:rPr>
                <w:noProof/>
                <w:webHidden/>
              </w:rPr>
              <w:fldChar w:fldCharType="begin"/>
            </w:r>
            <w:r>
              <w:rPr>
                <w:noProof/>
                <w:webHidden/>
              </w:rPr>
              <w:instrText xml:space="preserve"> PAGEREF _Toc204004157 \h </w:instrText>
            </w:r>
            <w:r>
              <w:rPr>
                <w:noProof/>
                <w:webHidden/>
              </w:rPr>
            </w:r>
            <w:r>
              <w:rPr>
                <w:noProof/>
                <w:webHidden/>
              </w:rPr>
              <w:fldChar w:fldCharType="separate"/>
            </w:r>
            <w:r w:rsidR="0063086D">
              <w:rPr>
                <w:noProof/>
                <w:webHidden/>
              </w:rPr>
              <w:t>26</w:t>
            </w:r>
            <w:r>
              <w:rPr>
                <w:noProof/>
                <w:webHidden/>
              </w:rPr>
              <w:fldChar w:fldCharType="end"/>
            </w:r>
          </w:hyperlink>
        </w:p>
        <w:p w:rsidR="00754DCE" w:rsidRDefault="00754DCE">
          <w:pPr>
            <w:pStyle w:val="TOC3"/>
            <w:tabs>
              <w:tab w:val="right" w:leader="dot" w:pos="9350"/>
            </w:tabs>
            <w:rPr>
              <w:rFonts w:eastAsiaTheme="minorEastAsia"/>
              <w:noProof/>
            </w:rPr>
          </w:pPr>
          <w:hyperlink w:anchor="_Toc204004158" w:history="1">
            <w:r w:rsidRPr="008A7C50">
              <w:rPr>
                <w:rStyle w:val="Hyperlink"/>
                <w:noProof/>
              </w:rPr>
              <w:t>2.5.1 Global Empirical Evidence</w:t>
            </w:r>
            <w:r>
              <w:rPr>
                <w:noProof/>
                <w:webHidden/>
              </w:rPr>
              <w:tab/>
            </w:r>
            <w:r>
              <w:rPr>
                <w:noProof/>
                <w:webHidden/>
              </w:rPr>
              <w:fldChar w:fldCharType="begin"/>
            </w:r>
            <w:r>
              <w:rPr>
                <w:noProof/>
                <w:webHidden/>
              </w:rPr>
              <w:instrText xml:space="preserve"> PAGEREF _Toc204004158 \h </w:instrText>
            </w:r>
            <w:r>
              <w:rPr>
                <w:noProof/>
                <w:webHidden/>
              </w:rPr>
            </w:r>
            <w:r>
              <w:rPr>
                <w:noProof/>
                <w:webHidden/>
              </w:rPr>
              <w:fldChar w:fldCharType="separate"/>
            </w:r>
            <w:r w:rsidR="0063086D">
              <w:rPr>
                <w:noProof/>
                <w:webHidden/>
              </w:rPr>
              <w:t>26</w:t>
            </w:r>
            <w:r>
              <w:rPr>
                <w:noProof/>
                <w:webHidden/>
              </w:rPr>
              <w:fldChar w:fldCharType="end"/>
            </w:r>
          </w:hyperlink>
        </w:p>
        <w:p w:rsidR="00754DCE" w:rsidRDefault="00754DCE">
          <w:pPr>
            <w:pStyle w:val="TOC3"/>
            <w:tabs>
              <w:tab w:val="right" w:leader="dot" w:pos="9350"/>
            </w:tabs>
            <w:rPr>
              <w:rFonts w:eastAsiaTheme="minorEastAsia"/>
              <w:noProof/>
            </w:rPr>
          </w:pPr>
          <w:hyperlink w:anchor="_Toc204004159" w:history="1">
            <w:r w:rsidRPr="008A7C50">
              <w:rPr>
                <w:rStyle w:val="Hyperlink"/>
                <w:noProof/>
              </w:rPr>
              <w:t>2.5.2 Empirical Evidence from Kenya</w:t>
            </w:r>
            <w:r>
              <w:rPr>
                <w:noProof/>
                <w:webHidden/>
              </w:rPr>
              <w:tab/>
            </w:r>
            <w:r>
              <w:rPr>
                <w:noProof/>
                <w:webHidden/>
              </w:rPr>
              <w:fldChar w:fldCharType="begin"/>
            </w:r>
            <w:r>
              <w:rPr>
                <w:noProof/>
                <w:webHidden/>
              </w:rPr>
              <w:instrText xml:space="preserve"> PAGEREF _Toc204004159 \h </w:instrText>
            </w:r>
            <w:r>
              <w:rPr>
                <w:noProof/>
                <w:webHidden/>
              </w:rPr>
            </w:r>
            <w:r>
              <w:rPr>
                <w:noProof/>
                <w:webHidden/>
              </w:rPr>
              <w:fldChar w:fldCharType="separate"/>
            </w:r>
            <w:r w:rsidR="0063086D">
              <w:rPr>
                <w:noProof/>
                <w:webHidden/>
              </w:rPr>
              <w:t>27</w:t>
            </w:r>
            <w:r>
              <w:rPr>
                <w:noProof/>
                <w:webHidden/>
              </w:rPr>
              <w:fldChar w:fldCharType="end"/>
            </w:r>
          </w:hyperlink>
        </w:p>
        <w:p w:rsidR="00754DCE" w:rsidRDefault="00754DCE">
          <w:pPr>
            <w:pStyle w:val="TOC3"/>
            <w:tabs>
              <w:tab w:val="right" w:leader="dot" w:pos="9350"/>
            </w:tabs>
            <w:rPr>
              <w:rFonts w:eastAsiaTheme="minorEastAsia"/>
              <w:noProof/>
            </w:rPr>
          </w:pPr>
          <w:hyperlink w:anchor="_Toc204004160" w:history="1">
            <w:r w:rsidRPr="008A7C50">
              <w:rPr>
                <w:rStyle w:val="Hyperlink"/>
                <w:noProof/>
              </w:rPr>
              <w:t>2.5.3 Synthesis of Empirical Evidence</w:t>
            </w:r>
            <w:r>
              <w:rPr>
                <w:noProof/>
                <w:webHidden/>
              </w:rPr>
              <w:tab/>
            </w:r>
            <w:r>
              <w:rPr>
                <w:noProof/>
                <w:webHidden/>
              </w:rPr>
              <w:fldChar w:fldCharType="begin"/>
            </w:r>
            <w:r>
              <w:rPr>
                <w:noProof/>
                <w:webHidden/>
              </w:rPr>
              <w:instrText xml:space="preserve"> PAGEREF _Toc204004160 \h </w:instrText>
            </w:r>
            <w:r>
              <w:rPr>
                <w:noProof/>
                <w:webHidden/>
              </w:rPr>
            </w:r>
            <w:r>
              <w:rPr>
                <w:noProof/>
                <w:webHidden/>
              </w:rPr>
              <w:fldChar w:fldCharType="separate"/>
            </w:r>
            <w:r w:rsidR="0063086D">
              <w:rPr>
                <w:noProof/>
                <w:webHidden/>
              </w:rPr>
              <w:t>28</w:t>
            </w:r>
            <w:r>
              <w:rPr>
                <w:noProof/>
                <w:webHidden/>
              </w:rPr>
              <w:fldChar w:fldCharType="end"/>
            </w:r>
          </w:hyperlink>
        </w:p>
        <w:p w:rsidR="00754DCE" w:rsidRDefault="00754DCE">
          <w:pPr>
            <w:pStyle w:val="TOC2"/>
            <w:tabs>
              <w:tab w:val="right" w:leader="dot" w:pos="9350"/>
            </w:tabs>
            <w:rPr>
              <w:rFonts w:eastAsiaTheme="minorEastAsia"/>
              <w:noProof/>
            </w:rPr>
          </w:pPr>
          <w:hyperlink w:anchor="_Toc204004161" w:history="1">
            <w:r w:rsidRPr="008A7C50">
              <w:rPr>
                <w:rStyle w:val="Hyperlink"/>
                <w:noProof/>
              </w:rPr>
              <w:t>2.6 Summary of Literature Review and Research Gaps</w:t>
            </w:r>
            <w:r>
              <w:rPr>
                <w:noProof/>
                <w:webHidden/>
              </w:rPr>
              <w:tab/>
            </w:r>
            <w:r>
              <w:rPr>
                <w:noProof/>
                <w:webHidden/>
              </w:rPr>
              <w:fldChar w:fldCharType="begin"/>
            </w:r>
            <w:r>
              <w:rPr>
                <w:noProof/>
                <w:webHidden/>
              </w:rPr>
              <w:instrText xml:space="preserve"> PAGEREF _Toc204004161 \h </w:instrText>
            </w:r>
            <w:r>
              <w:rPr>
                <w:noProof/>
                <w:webHidden/>
              </w:rPr>
            </w:r>
            <w:r>
              <w:rPr>
                <w:noProof/>
                <w:webHidden/>
              </w:rPr>
              <w:fldChar w:fldCharType="separate"/>
            </w:r>
            <w:r w:rsidR="0063086D">
              <w:rPr>
                <w:noProof/>
                <w:webHidden/>
              </w:rPr>
              <w:t>28</w:t>
            </w:r>
            <w:r>
              <w:rPr>
                <w:noProof/>
                <w:webHidden/>
              </w:rPr>
              <w:fldChar w:fldCharType="end"/>
            </w:r>
          </w:hyperlink>
        </w:p>
        <w:p w:rsidR="00754DCE" w:rsidRDefault="00754DCE">
          <w:pPr>
            <w:pStyle w:val="TOC1"/>
            <w:tabs>
              <w:tab w:val="right" w:leader="dot" w:pos="9350"/>
            </w:tabs>
            <w:rPr>
              <w:rFonts w:eastAsiaTheme="minorEastAsia"/>
              <w:noProof/>
            </w:rPr>
          </w:pPr>
          <w:hyperlink w:anchor="_Toc204004162" w:history="1">
            <w:r w:rsidRPr="008A7C50">
              <w:rPr>
                <w:rStyle w:val="Hyperlink"/>
                <w:rFonts w:ascii="Times New Roman" w:hAnsi="Times New Roman" w:cs="Times New Roman"/>
                <w:noProof/>
              </w:rPr>
              <w:t>CHAPTER THREE: RESEARCH METHODOLOGY</w:t>
            </w:r>
            <w:r>
              <w:rPr>
                <w:noProof/>
                <w:webHidden/>
              </w:rPr>
              <w:tab/>
            </w:r>
            <w:r>
              <w:rPr>
                <w:noProof/>
                <w:webHidden/>
              </w:rPr>
              <w:fldChar w:fldCharType="begin"/>
            </w:r>
            <w:r>
              <w:rPr>
                <w:noProof/>
                <w:webHidden/>
              </w:rPr>
              <w:instrText xml:space="preserve"> PAGEREF _Toc204004162 \h </w:instrText>
            </w:r>
            <w:r>
              <w:rPr>
                <w:noProof/>
                <w:webHidden/>
              </w:rPr>
            </w:r>
            <w:r>
              <w:rPr>
                <w:noProof/>
                <w:webHidden/>
              </w:rPr>
              <w:fldChar w:fldCharType="separate"/>
            </w:r>
            <w:r w:rsidR="0063086D">
              <w:rPr>
                <w:noProof/>
                <w:webHidden/>
              </w:rPr>
              <w:t>30</w:t>
            </w:r>
            <w:r>
              <w:rPr>
                <w:noProof/>
                <w:webHidden/>
              </w:rPr>
              <w:fldChar w:fldCharType="end"/>
            </w:r>
          </w:hyperlink>
        </w:p>
        <w:p w:rsidR="00754DCE" w:rsidRDefault="00754DCE">
          <w:pPr>
            <w:pStyle w:val="TOC2"/>
            <w:tabs>
              <w:tab w:val="right" w:leader="dot" w:pos="9350"/>
            </w:tabs>
            <w:rPr>
              <w:rFonts w:eastAsiaTheme="minorEastAsia"/>
              <w:noProof/>
            </w:rPr>
          </w:pPr>
          <w:hyperlink w:anchor="_Toc204004163" w:history="1">
            <w:r w:rsidRPr="008A7C50">
              <w:rPr>
                <w:rStyle w:val="Hyperlink"/>
                <w:noProof/>
              </w:rPr>
              <w:t>3.1 Introduction</w:t>
            </w:r>
            <w:r>
              <w:rPr>
                <w:noProof/>
                <w:webHidden/>
              </w:rPr>
              <w:tab/>
            </w:r>
            <w:r>
              <w:rPr>
                <w:noProof/>
                <w:webHidden/>
              </w:rPr>
              <w:fldChar w:fldCharType="begin"/>
            </w:r>
            <w:r>
              <w:rPr>
                <w:noProof/>
                <w:webHidden/>
              </w:rPr>
              <w:instrText xml:space="preserve"> PAGEREF _Toc204004163 \h </w:instrText>
            </w:r>
            <w:r>
              <w:rPr>
                <w:noProof/>
                <w:webHidden/>
              </w:rPr>
            </w:r>
            <w:r>
              <w:rPr>
                <w:noProof/>
                <w:webHidden/>
              </w:rPr>
              <w:fldChar w:fldCharType="separate"/>
            </w:r>
            <w:r w:rsidR="0063086D">
              <w:rPr>
                <w:noProof/>
                <w:webHidden/>
              </w:rPr>
              <w:t>30</w:t>
            </w:r>
            <w:r>
              <w:rPr>
                <w:noProof/>
                <w:webHidden/>
              </w:rPr>
              <w:fldChar w:fldCharType="end"/>
            </w:r>
          </w:hyperlink>
        </w:p>
        <w:p w:rsidR="00754DCE" w:rsidRDefault="00754DCE">
          <w:pPr>
            <w:pStyle w:val="TOC2"/>
            <w:tabs>
              <w:tab w:val="right" w:leader="dot" w:pos="9350"/>
            </w:tabs>
            <w:rPr>
              <w:rFonts w:eastAsiaTheme="minorEastAsia"/>
              <w:noProof/>
            </w:rPr>
          </w:pPr>
          <w:hyperlink w:anchor="_Toc204004164" w:history="1">
            <w:r w:rsidRPr="008A7C50">
              <w:rPr>
                <w:rStyle w:val="Hyperlink"/>
                <w:noProof/>
              </w:rPr>
              <w:t>3.2 Research Design</w:t>
            </w:r>
            <w:r>
              <w:rPr>
                <w:noProof/>
                <w:webHidden/>
              </w:rPr>
              <w:tab/>
            </w:r>
            <w:r>
              <w:rPr>
                <w:noProof/>
                <w:webHidden/>
              </w:rPr>
              <w:fldChar w:fldCharType="begin"/>
            </w:r>
            <w:r>
              <w:rPr>
                <w:noProof/>
                <w:webHidden/>
              </w:rPr>
              <w:instrText xml:space="preserve"> PAGEREF _Toc204004164 \h </w:instrText>
            </w:r>
            <w:r>
              <w:rPr>
                <w:noProof/>
                <w:webHidden/>
              </w:rPr>
            </w:r>
            <w:r>
              <w:rPr>
                <w:noProof/>
                <w:webHidden/>
              </w:rPr>
              <w:fldChar w:fldCharType="separate"/>
            </w:r>
            <w:r w:rsidR="0063086D">
              <w:rPr>
                <w:noProof/>
                <w:webHidden/>
              </w:rPr>
              <w:t>32</w:t>
            </w:r>
            <w:r>
              <w:rPr>
                <w:noProof/>
                <w:webHidden/>
              </w:rPr>
              <w:fldChar w:fldCharType="end"/>
            </w:r>
          </w:hyperlink>
        </w:p>
        <w:p w:rsidR="00754DCE" w:rsidRDefault="00754DCE">
          <w:pPr>
            <w:pStyle w:val="TOC3"/>
            <w:tabs>
              <w:tab w:val="right" w:leader="dot" w:pos="9350"/>
            </w:tabs>
            <w:rPr>
              <w:rFonts w:eastAsiaTheme="minorEastAsia"/>
              <w:noProof/>
            </w:rPr>
          </w:pPr>
          <w:hyperlink w:anchor="_Toc204004165" w:history="1">
            <w:r w:rsidRPr="008A7C50">
              <w:rPr>
                <w:rStyle w:val="Hyperlink"/>
                <w:noProof/>
              </w:rPr>
              <w:t>3.2.1 Justification for Descriptive Research Design</w:t>
            </w:r>
            <w:r>
              <w:rPr>
                <w:noProof/>
                <w:webHidden/>
              </w:rPr>
              <w:tab/>
            </w:r>
            <w:r>
              <w:rPr>
                <w:noProof/>
                <w:webHidden/>
              </w:rPr>
              <w:fldChar w:fldCharType="begin"/>
            </w:r>
            <w:r>
              <w:rPr>
                <w:noProof/>
                <w:webHidden/>
              </w:rPr>
              <w:instrText xml:space="preserve"> PAGEREF _Toc204004165 \h </w:instrText>
            </w:r>
            <w:r>
              <w:rPr>
                <w:noProof/>
                <w:webHidden/>
              </w:rPr>
            </w:r>
            <w:r>
              <w:rPr>
                <w:noProof/>
                <w:webHidden/>
              </w:rPr>
              <w:fldChar w:fldCharType="separate"/>
            </w:r>
            <w:r w:rsidR="0063086D">
              <w:rPr>
                <w:noProof/>
                <w:webHidden/>
              </w:rPr>
              <w:t>32</w:t>
            </w:r>
            <w:r>
              <w:rPr>
                <w:noProof/>
                <w:webHidden/>
              </w:rPr>
              <w:fldChar w:fldCharType="end"/>
            </w:r>
          </w:hyperlink>
        </w:p>
        <w:p w:rsidR="00754DCE" w:rsidRDefault="00754DCE">
          <w:pPr>
            <w:pStyle w:val="TOC3"/>
            <w:tabs>
              <w:tab w:val="right" w:leader="dot" w:pos="9350"/>
            </w:tabs>
            <w:rPr>
              <w:rFonts w:eastAsiaTheme="minorEastAsia"/>
              <w:noProof/>
            </w:rPr>
          </w:pPr>
          <w:hyperlink w:anchor="_Toc204004166" w:history="1">
            <w:r w:rsidRPr="008A7C50">
              <w:rPr>
                <w:rStyle w:val="Hyperlink"/>
                <w:noProof/>
              </w:rPr>
              <w:t>3.2.2 Inclusion of Exploratory Elements</w:t>
            </w:r>
            <w:r>
              <w:rPr>
                <w:noProof/>
                <w:webHidden/>
              </w:rPr>
              <w:tab/>
            </w:r>
            <w:r>
              <w:rPr>
                <w:noProof/>
                <w:webHidden/>
              </w:rPr>
              <w:fldChar w:fldCharType="begin"/>
            </w:r>
            <w:r>
              <w:rPr>
                <w:noProof/>
                <w:webHidden/>
              </w:rPr>
              <w:instrText xml:space="preserve"> PAGEREF _Toc204004166 \h </w:instrText>
            </w:r>
            <w:r>
              <w:rPr>
                <w:noProof/>
                <w:webHidden/>
              </w:rPr>
            </w:r>
            <w:r>
              <w:rPr>
                <w:noProof/>
                <w:webHidden/>
              </w:rPr>
              <w:fldChar w:fldCharType="separate"/>
            </w:r>
            <w:r w:rsidR="0063086D">
              <w:rPr>
                <w:noProof/>
                <w:webHidden/>
              </w:rPr>
              <w:t>33</w:t>
            </w:r>
            <w:r>
              <w:rPr>
                <w:noProof/>
                <w:webHidden/>
              </w:rPr>
              <w:fldChar w:fldCharType="end"/>
            </w:r>
          </w:hyperlink>
        </w:p>
        <w:p w:rsidR="00754DCE" w:rsidRDefault="00754DCE">
          <w:pPr>
            <w:pStyle w:val="TOC3"/>
            <w:tabs>
              <w:tab w:val="right" w:leader="dot" w:pos="9350"/>
            </w:tabs>
            <w:rPr>
              <w:rFonts w:eastAsiaTheme="minorEastAsia"/>
              <w:noProof/>
            </w:rPr>
          </w:pPr>
          <w:hyperlink w:anchor="_Toc204004167" w:history="1">
            <w:r w:rsidRPr="008A7C50">
              <w:rPr>
                <w:rStyle w:val="Hyperlink"/>
                <w:noProof/>
              </w:rPr>
              <w:t>3.2.3 Incorporation of Correlational Design</w:t>
            </w:r>
            <w:r>
              <w:rPr>
                <w:noProof/>
                <w:webHidden/>
              </w:rPr>
              <w:tab/>
            </w:r>
            <w:r>
              <w:rPr>
                <w:noProof/>
                <w:webHidden/>
              </w:rPr>
              <w:fldChar w:fldCharType="begin"/>
            </w:r>
            <w:r>
              <w:rPr>
                <w:noProof/>
                <w:webHidden/>
              </w:rPr>
              <w:instrText xml:space="preserve"> PAGEREF _Toc204004167 \h </w:instrText>
            </w:r>
            <w:r>
              <w:rPr>
                <w:noProof/>
                <w:webHidden/>
              </w:rPr>
            </w:r>
            <w:r>
              <w:rPr>
                <w:noProof/>
                <w:webHidden/>
              </w:rPr>
              <w:fldChar w:fldCharType="separate"/>
            </w:r>
            <w:r w:rsidR="0063086D">
              <w:rPr>
                <w:noProof/>
                <w:webHidden/>
              </w:rPr>
              <w:t>33</w:t>
            </w:r>
            <w:r>
              <w:rPr>
                <w:noProof/>
                <w:webHidden/>
              </w:rPr>
              <w:fldChar w:fldCharType="end"/>
            </w:r>
          </w:hyperlink>
        </w:p>
        <w:p w:rsidR="00754DCE" w:rsidRDefault="00754DCE">
          <w:pPr>
            <w:pStyle w:val="TOC3"/>
            <w:tabs>
              <w:tab w:val="right" w:leader="dot" w:pos="9350"/>
            </w:tabs>
            <w:rPr>
              <w:rFonts w:eastAsiaTheme="minorEastAsia"/>
              <w:noProof/>
            </w:rPr>
          </w:pPr>
          <w:hyperlink w:anchor="_Toc204004168" w:history="1">
            <w:r w:rsidRPr="008A7C50">
              <w:rPr>
                <w:rStyle w:val="Hyperlink"/>
                <w:noProof/>
              </w:rPr>
              <w:t>3.2.4 Alternative Designs Considered</w:t>
            </w:r>
            <w:r>
              <w:rPr>
                <w:noProof/>
                <w:webHidden/>
              </w:rPr>
              <w:tab/>
            </w:r>
            <w:r>
              <w:rPr>
                <w:noProof/>
                <w:webHidden/>
              </w:rPr>
              <w:fldChar w:fldCharType="begin"/>
            </w:r>
            <w:r>
              <w:rPr>
                <w:noProof/>
                <w:webHidden/>
              </w:rPr>
              <w:instrText xml:space="preserve"> PAGEREF _Toc204004168 \h </w:instrText>
            </w:r>
            <w:r>
              <w:rPr>
                <w:noProof/>
                <w:webHidden/>
              </w:rPr>
            </w:r>
            <w:r>
              <w:rPr>
                <w:noProof/>
                <w:webHidden/>
              </w:rPr>
              <w:fldChar w:fldCharType="separate"/>
            </w:r>
            <w:r w:rsidR="0063086D">
              <w:rPr>
                <w:noProof/>
                <w:webHidden/>
              </w:rPr>
              <w:t>34</w:t>
            </w:r>
            <w:r>
              <w:rPr>
                <w:noProof/>
                <w:webHidden/>
              </w:rPr>
              <w:fldChar w:fldCharType="end"/>
            </w:r>
          </w:hyperlink>
        </w:p>
        <w:p w:rsidR="00754DCE" w:rsidRDefault="00754DCE">
          <w:pPr>
            <w:pStyle w:val="TOC3"/>
            <w:tabs>
              <w:tab w:val="right" w:leader="dot" w:pos="9350"/>
            </w:tabs>
            <w:rPr>
              <w:rFonts w:eastAsiaTheme="minorEastAsia"/>
              <w:noProof/>
            </w:rPr>
          </w:pPr>
          <w:hyperlink w:anchor="_Toc204004169" w:history="1">
            <w:r w:rsidRPr="008A7C50">
              <w:rPr>
                <w:rStyle w:val="Hyperlink"/>
                <w:noProof/>
              </w:rPr>
              <w:t>3.2.5 Summary</w:t>
            </w:r>
            <w:r>
              <w:rPr>
                <w:noProof/>
                <w:webHidden/>
              </w:rPr>
              <w:tab/>
            </w:r>
            <w:r>
              <w:rPr>
                <w:noProof/>
                <w:webHidden/>
              </w:rPr>
              <w:fldChar w:fldCharType="begin"/>
            </w:r>
            <w:r>
              <w:rPr>
                <w:noProof/>
                <w:webHidden/>
              </w:rPr>
              <w:instrText xml:space="preserve"> PAGEREF _Toc204004169 \h </w:instrText>
            </w:r>
            <w:r>
              <w:rPr>
                <w:noProof/>
                <w:webHidden/>
              </w:rPr>
            </w:r>
            <w:r>
              <w:rPr>
                <w:noProof/>
                <w:webHidden/>
              </w:rPr>
              <w:fldChar w:fldCharType="separate"/>
            </w:r>
            <w:r w:rsidR="0063086D">
              <w:rPr>
                <w:noProof/>
                <w:webHidden/>
              </w:rPr>
              <w:t>34</w:t>
            </w:r>
            <w:r>
              <w:rPr>
                <w:noProof/>
                <w:webHidden/>
              </w:rPr>
              <w:fldChar w:fldCharType="end"/>
            </w:r>
          </w:hyperlink>
        </w:p>
        <w:p w:rsidR="00754DCE" w:rsidRDefault="00754DCE">
          <w:pPr>
            <w:pStyle w:val="TOC2"/>
            <w:tabs>
              <w:tab w:val="right" w:leader="dot" w:pos="9350"/>
            </w:tabs>
            <w:rPr>
              <w:rFonts w:eastAsiaTheme="minorEastAsia"/>
              <w:noProof/>
            </w:rPr>
          </w:pPr>
          <w:hyperlink w:anchor="_Toc204004170" w:history="1">
            <w:r w:rsidRPr="008A7C50">
              <w:rPr>
                <w:rStyle w:val="Hyperlink"/>
                <w:noProof/>
              </w:rPr>
              <w:t>3.3 Target Population</w:t>
            </w:r>
            <w:r>
              <w:rPr>
                <w:noProof/>
                <w:webHidden/>
              </w:rPr>
              <w:tab/>
            </w:r>
            <w:r>
              <w:rPr>
                <w:noProof/>
                <w:webHidden/>
              </w:rPr>
              <w:fldChar w:fldCharType="begin"/>
            </w:r>
            <w:r>
              <w:rPr>
                <w:noProof/>
                <w:webHidden/>
              </w:rPr>
              <w:instrText xml:space="preserve"> PAGEREF _Toc204004170 \h </w:instrText>
            </w:r>
            <w:r>
              <w:rPr>
                <w:noProof/>
                <w:webHidden/>
              </w:rPr>
            </w:r>
            <w:r>
              <w:rPr>
                <w:noProof/>
                <w:webHidden/>
              </w:rPr>
              <w:fldChar w:fldCharType="separate"/>
            </w:r>
            <w:r w:rsidR="0063086D">
              <w:rPr>
                <w:noProof/>
                <w:webHidden/>
              </w:rPr>
              <w:t>35</w:t>
            </w:r>
            <w:r>
              <w:rPr>
                <w:noProof/>
                <w:webHidden/>
              </w:rPr>
              <w:fldChar w:fldCharType="end"/>
            </w:r>
          </w:hyperlink>
        </w:p>
        <w:p w:rsidR="00754DCE" w:rsidRDefault="00754DCE">
          <w:pPr>
            <w:pStyle w:val="TOC2"/>
            <w:tabs>
              <w:tab w:val="right" w:leader="dot" w:pos="9350"/>
            </w:tabs>
            <w:rPr>
              <w:rFonts w:eastAsiaTheme="minorEastAsia"/>
              <w:noProof/>
            </w:rPr>
          </w:pPr>
          <w:hyperlink w:anchor="_Toc204004171" w:history="1">
            <w:r w:rsidRPr="008A7C50">
              <w:rPr>
                <w:rStyle w:val="Hyperlink"/>
                <w:noProof/>
              </w:rPr>
              <w:t>3.4 Sampling Techniques and Sample Size</w:t>
            </w:r>
            <w:r>
              <w:rPr>
                <w:noProof/>
                <w:webHidden/>
              </w:rPr>
              <w:tab/>
            </w:r>
            <w:r>
              <w:rPr>
                <w:noProof/>
                <w:webHidden/>
              </w:rPr>
              <w:fldChar w:fldCharType="begin"/>
            </w:r>
            <w:r>
              <w:rPr>
                <w:noProof/>
                <w:webHidden/>
              </w:rPr>
              <w:instrText xml:space="preserve"> PAGEREF _Toc204004171 \h </w:instrText>
            </w:r>
            <w:r>
              <w:rPr>
                <w:noProof/>
                <w:webHidden/>
              </w:rPr>
            </w:r>
            <w:r>
              <w:rPr>
                <w:noProof/>
                <w:webHidden/>
              </w:rPr>
              <w:fldChar w:fldCharType="separate"/>
            </w:r>
            <w:r w:rsidR="0063086D">
              <w:rPr>
                <w:noProof/>
                <w:webHidden/>
              </w:rPr>
              <w:t>36</w:t>
            </w:r>
            <w:r>
              <w:rPr>
                <w:noProof/>
                <w:webHidden/>
              </w:rPr>
              <w:fldChar w:fldCharType="end"/>
            </w:r>
          </w:hyperlink>
        </w:p>
        <w:p w:rsidR="00754DCE" w:rsidRDefault="00754DCE">
          <w:pPr>
            <w:pStyle w:val="TOC2"/>
            <w:tabs>
              <w:tab w:val="right" w:leader="dot" w:pos="9350"/>
            </w:tabs>
            <w:rPr>
              <w:rFonts w:eastAsiaTheme="minorEastAsia"/>
              <w:noProof/>
            </w:rPr>
          </w:pPr>
          <w:hyperlink w:anchor="_Toc204004172" w:history="1">
            <w:r w:rsidRPr="008A7C50">
              <w:rPr>
                <w:rStyle w:val="Hyperlink"/>
                <w:noProof/>
              </w:rPr>
              <w:t>3.5 Data Collection Methods</w:t>
            </w:r>
            <w:r>
              <w:rPr>
                <w:noProof/>
                <w:webHidden/>
              </w:rPr>
              <w:tab/>
            </w:r>
            <w:r>
              <w:rPr>
                <w:noProof/>
                <w:webHidden/>
              </w:rPr>
              <w:fldChar w:fldCharType="begin"/>
            </w:r>
            <w:r>
              <w:rPr>
                <w:noProof/>
                <w:webHidden/>
              </w:rPr>
              <w:instrText xml:space="preserve"> PAGEREF _Toc204004172 \h </w:instrText>
            </w:r>
            <w:r>
              <w:rPr>
                <w:noProof/>
                <w:webHidden/>
              </w:rPr>
            </w:r>
            <w:r>
              <w:rPr>
                <w:noProof/>
                <w:webHidden/>
              </w:rPr>
              <w:fldChar w:fldCharType="separate"/>
            </w:r>
            <w:r w:rsidR="0063086D">
              <w:rPr>
                <w:noProof/>
                <w:webHidden/>
              </w:rPr>
              <w:t>39</w:t>
            </w:r>
            <w:r>
              <w:rPr>
                <w:noProof/>
                <w:webHidden/>
              </w:rPr>
              <w:fldChar w:fldCharType="end"/>
            </w:r>
          </w:hyperlink>
        </w:p>
        <w:p w:rsidR="00754DCE" w:rsidRDefault="00754DCE">
          <w:pPr>
            <w:pStyle w:val="TOC3"/>
            <w:tabs>
              <w:tab w:val="right" w:leader="dot" w:pos="9350"/>
            </w:tabs>
            <w:rPr>
              <w:rFonts w:eastAsiaTheme="minorEastAsia"/>
              <w:noProof/>
            </w:rPr>
          </w:pPr>
          <w:hyperlink w:anchor="_Toc204004173" w:history="1">
            <w:r w:rsidRPr="008A7C50">
              <w:rPr>
                <w:rStyle w:val="Hyperlink"/>
                <w:noProof/>
              </w:rPr>
              <w:t>3.5.1 Primary Data Collection</w:t>
            </w:r>
            <w:r>
              <w:rPr>
                <w:noProof/>
                <w:webHidden/>
              </w:rPr>
              <w:tab/>
            </w:r>
            <w:r>
              <w:rPr>
                <w:noProof/>
                <w:webHidden/>
              </w:rPr>
              <w:fldChar w:fldCharType="begin"/>
            </w:r>
            <w:r>
              <w:rPr>
                <w:noProof/>
                <w:webHidden/>
              </w:rPr>
              <w:instrText xml:space="preserve"> PAGEREF _Toc204004173 \h </w:instrText>
            </w:r>
            <w:r>
              <w:rPr>
                <w:noProof/>
                <w:webHidden/>
              </w:rPr>
            </w:r>
            <w:r>
              <w:rPr>
                <w:noProof/>
                <w:webHidden/>
              </w:rPr>
              <w:fldChar w:fldCharType="separate"/>
            </w:r>
            <w:r w:rsidR="0063086D">
              <w:rPr>
                <w:noProof/>
                <w:webHidden/>
              </w:rPr>
              <w:t>40</w:t>
            </w:r>
            <w:r>
              <w:rPr>
                <w:noProof/>
                <w:webHidden/>
              </w:rPr>
              <w:fldChar w:fldCharType="end"/>
            </w:r>
          </w:hyperlink>
        </w:p>
        <w:p w:rsidR="00754DCE" w:rsidRDefault="00754DCE">
          <w:pPr>
            <w:pStyle w:val="TOC3"/>
            <w:tabs>
              <w:tab w:val="right" w:leader="dot" w:pos="9350"/>
            </w:tabs>
            <w:rPr>
              <w:rFonts w:eastAsiaTheme="minorEastAsia"/>
              <w:noProof/>
            </w:rPr>
          </w:pPr>
          <w:hyperlink w:anchor="_Toc204004174" w:history="1">
            <w:r w:rsidRPr="008A7C50">
              <w:rPr>
                <w:rStyle w:val="Hyperlink"/>
                <w:noProof/>
              </w:rPr>
              <w:t>3.5.2 Secondary Data Collection</w:t>
            </w:r>
            <w:r>
              <w:rPr>
                <w:noProof/>
                <w:webHidden/>
              </w:rPr>
              <w:tab/>
            </w:r>
            <w:r>
              <w:rPr>
                <w:noProof/>
                <w:webHidden/>
              </w:rPr>
              <w:fldChar w:fldCharType="begin"/>
            </w:r>
            <w:r>
              <w:rPr>
                <w:noProof/>
                <w:webHidden/>
              </w:rPr>
              <w:instrText xml:space="preserve"> PAGEREF _Toc204004174 \h </w:instrText>
            </w:r>
            <w:r>
              <w:rPr>
                <w:noProof/>
                <w:webHidden/>
              </w:rPr>
            </w:r>
            <w:r>
              <w:rPr>
                <w:noProof/>
                <w:webHidden/>
              </w:rPr>
              <w:fldChar w:fldCharType="separate"/>
            </w:r>
            <w:r w:rsidR="0063086D">
              <w:rPr>
                <w:noProof/>
                <w:webHidden/>
              </w:rPr>
              <w:t>42</w:t>
            </w:r>
            <w:r>
              <w:rPr>
                <w:noProof/>
                <w:webHidden/>
              </w:rPr>
              <w:fldChar w:fldCharType="end"/>
            </w:r>
          </w:hyperlink>
        </w:p>
        <w:p w:rsidR="00754DCE" w:rsidRDefault="00754DCE">
          <w:pPr>
            <w:pStyle w:val="TOC3"/>
            <w:tabs>
              <w:tab w:val="right" w:leader="dot" w:pos="9350"/>
            </w:tabs>
            <w:rPr>
              <w:rFonts w:eastAsiaTheme="minorEastAsia"/>
              <w:noProof/>
            </w:rPr>
          </w:pPr>
          <w:hyperlink w:anchor="_Toc204004175" w:history="1">
            <w:r w:rsidRPr="008A7C50">
              <w:rPr>
                <w:rStyle w:val="Hyperlink"/>
                <w:noProof/>
              </w:rPr>
              <w:t>3.5.4 Justification of the Methods Used</w:t>
            </w:r>
            <w:r>
              <w:rPr>
                <w:noProof/>
                <w:webHidden/>
              </w:rPr>
              <w:tab/>
            </w:r>
            <w:r>
              <w:rPr>
                <w:noProof/>
                <w:webHidden/>
              </w:rPr>
              <w:fldChar w:fldCharType="begin"/>
            </w:r>
            <w:r>
              <w:rPr>
                <w:noProof/>
                <w:webHidden/>
              </w:rPr>
              <w:instrText xml:space="preserve"> PAGEREF _Toc204004175 \h </w:instrText>
            </w:r>
            <w:r>
              <w:rPr>
                <w:noProof/>
                <w:webHidden/>
              </w:rPr>
            </w:r>
            <w:r>
              <w:rPr>
                <w:noProof/>
                <w:webHidden/>
              </w:rPr>
              <w:fldChar w:fldCharType="separate"/>
            </w:r>
            <w:r w:rsidR="0063086D">
              <w:rPr>
                <w:noProof/>
                <w:webHidden/>
              </w:rPr>
              <w:t>42</w:t>
            </w:r>
            <w:r>
              <w:rPr>
                <w:noProof/>
                <w:webHidden/>
              </w:rPr>
              <w:fldChar w:fldCharType="end"/>
            </w:r>
          </w:hyperlink>
        </w:p>
        <w:p w:rsidR="00754DCE" w:rsidRDefault="00754DCE">
          <w:pPr>
            <w:pStyle w:val="TOC2"/>
            <w:tabs>
              <w:tab w:val="right" w:leader="dot" w:pos="9350"/>
            </w:tabs>
            <w:rPr>
              <w:rFonts w:eastAsiaTheme="minorEastAsia"/>
              <w:noProof/>
            </w:rPr>
          </w:pPr>
          <w:hyperlink w:anchor="_Toc204004176" w:history="1">
            <w:r w:rsidRPr="008A7C50">
              <w:rPr>
                <w:rStyle w:val="Hyperlink"/>
                <w:noProof/>
              </w:rPr>
              <w:t>3.6 Data Analysis Techniques</w:t>
            </w:r>
            <w:r>
              <w:rPr>
                <w:noProof/>
                <w:webHidden/>
              </w:rPr>
              <w:tab/>
            </w:r>
            <w:r>
              <w:rPr>
                <w:noProof/>
                <w:webHidden/>
              </w:rPr>
              <w:fldChar w:fldCharType="begin"/>
            </w:r>
            <w:r>
              <w:rPr>
                <w:noProof/>
                <w:webHidden/>
              </w:rPr>
              <w:instrText xml:space="preserve"> PAGEREF _Toc204004176 \h </w:instrText>
            </w:r>
            <w:r>
              <w:rPr>
                <w:noProof/>
                <w:webHidden/>
              </w:rPr>
            </w:r>
            <w:r>
              <w:rPr>
                <w:noProof/>
                <w:webHidden/>
              </w:rPr>
              <w:fldChar w:fldCharType="separate"/>
            </w:r>
            <w:r w:rsidR="0063086D">
              <w:rPr>
                <w:noProof/>
                <w:webHidden/>
              </w:rPr>
              <w:t>43</w:t>
            </w:r>
            <w:r>
              <w:rPr>
                <w:noProof/>
                <w:webHidden/>
              </w:rPr>
              <w:fldChar w:fldCharType="end"/>
            </w:r>
          </w:hyperlink>
        </w:p>
        <w:p w:rsidR="00754DCE" w:rsidRDefault="00754DCE">
          <w:pPr>
            <w:pStyle w:val="TOC3"/>
            <w:tabs>
              <w:tab w:val="right" w:leader="dot" w:pos="9350"/>
            </w:tabs>
            <w:rPr>
              <w:rFonts w:eastAsiaTheme="minorEastAsia"/>
              <w:noProof/>
            </w:rPr>
          </w:pPr>
          <w:hyperlink w:anchor="_Toc204004177" w:history="1">
            <w:r w:rsidRPr="008A7C50">
              <w:rPr>
                <w:rStyle w:val="Hyperlink"/>
                <w:noProof/>
              </w:rPr>
              <w:t>3.6.1 Quantitative Data Analysis</w:t>
            </w:r>
            <w:r>
              <w:rPr>
                <w:noProof/>
                <w:webHidden/>
              </w:rPr>
              <w:tab/>
            </w:r>
            <w:r>
              <w:rPr>
                <w:noProof/>
                <w:webHidden/>
              </w:rPr>
              <w:fldChar w:fldCharType="begin"/>
            </w:r>
            <w:r>
              <w:rPr>
                <w:noProof/>
                <w:webHidden/>
              </w:rPr>
              <w:instrText xml:space="preserve"> PAGEREF _Toc204004177 \h </w:instrText>
            </w:r>
            <w:r>
              <w:rPr>
                <w:noProof/>
                <w:webHidden/>
              </w:rPr>
            </w:r>
            <w:r>
              <w:rPr>
                <w:noProof/>
                <w:webHidden/>
              </w:rPr>
              <w:fldChar w:fldCharType="separate"/>
            </w:r>
            <w:r w:rsidR="0063086D">
              <w:rPr>
                <w:noProof/>
                <w:webHidden/>
              </w:rPr>
              <w:t>43</w:t>
            </w:r>
            <w:r>
              <w:rPr>
                <w:noProof/>
                <w:webHidden/>
              </w:rPr>
              <w:fldChar w:fldCharType="end"/>
            </w:r>
          </w:hyperlink>
        </w:p>
        <w:p w:rsidR="00754DCE" w:rsidRDefault="00754DCE">
          <w:pPr>
            <w:pStyle w:val="TOC3"/>
            <w:tabs>
              <w:tab w:val="right" w:leader="dot" w:pos="9350"/>
            </w:tabs>
            <w:rPr>
              <w:rFonts w:eastAsiaTheme="minorEastAsia"/>
              <w:noProof/>
            </w:rPr>
          </w:pPr>
          <w:hyperlink w:anchor="_Toc204004178" w:history="1">
            <w:r w:rsidRPr="008A7C50">
              <w:rPr>
                <w:rStyle w:val="Hyperlink"/>
                <w:noProof/>
              </w:rPr>
              <w:t>3.6.2 Qualitative Data Analysis</w:t>
            </w:r>
            <w:r>
              <w:rPr>
                <w:noProof/>
                <w:webHidden/>
              </w:rPr>
              <w:tab/>
            </w:r>
            <w:r>
              <w:rPr>
                <w:noProof/>
                <w:webHidden/>
              </w:rPr>
              <w:fldChar w:fldCharType="begin"/>
            </w:r>
            <w:r>
              <w:rPr>
                <w:noProof/>
                <w:webHidden/>
              </w:rPr>
              <w:instrText xml:space="preserve"> PAGEREF _Toc204004178 \h </w:instrText>
            </w:r>
            <w:r>
              <w:rPr>
                <w:noProof/>
                <w:webHidden/>
              </w:rPr>
            </w:r>
            <w:r>
              <w:rPr>
                <w:noProof/>
                <w:webHidden/>
              </w:rPr>
              <w:fldChar w:fldCharType="separate"/>
            </w:r>
            <w:r w:rsidR="0063086D">
              <w:rPr>
                <w:noProof/>
                <w:webHidden/>
              </w:rPr>
              <w:t>44</w:t>
            </w:r>
            <w:r>
              <w:rPr>
                <w:noProof/>
                <w:webHidden/>
              </w:rPr>
              <w:fldChar w:fldCharType="end"/>
            </w:r>
          </w:hyperlink>
        </w:p>
        <w:p w:rsidR="00754DCE" w:rsidRDefault="00754DCE">
          <w:pPr>
            <w:pStyle w:val="TOC3"/>
            <w:tabs>
              <w:tab w:val="right" w:leader="dot" w:pos="9350"/>
            </w:tabs>
            <w:rPr>
              <w:rFonts w:eastAsiaTheme="minorEastAsia"/>
              <w:noProof/>
            </w:rPr>
          </w:pPr>
          <w:hyperlink w:anchor="_Toc204004179" w:history="1">
            <w:r w:rsidRPr="008A7C50">
              <w:rPr>
                <w:rStyle w:val="Hyperlink"/>
                <w:noProof/>
              </w:rPr>
              <w:t>3.6.3 Triangulation of Data</w:t>
            </w:r>
            <w:r>
              <w:rPr>
                <w:noProof/>
                <w:webHidden/>
              </w:rPr>
              <w:tab/>
            </w:r>
            <w:r>
              <w:rPr>
                <w:noProof/>
                <w:webHidden/>
              </w:rPr>
              <w:fldChar w:fldCharType="begin"/>
            </w:r>
            <w:r>
              <w:rPr>
                <w:noProof/>
                <w:webHidden/>
              </w:rPr>
              <w:instrText xml:space="preserve"> PAGEREF _Toc204004179 \h </w:instrText>
            </w:r>
            <w:r>
              <w:rPr>
                <w:noProof/>
                <w:webHidden/>
              </w:rPr>
            </w:r>
            <w:r>
              <w:rPr>
                <w:noProof/>
                <w:webHidden/>
              </w:rPr>
              <w:fldChar w:fldCharType="separate"/>
            </w:r>
            <w:r w:rsidR="0063086D">
              <w:rPr>
                <w:noProof/>
                <w:webHidden/>
              </w:rPr>
              <w:t>45</w:t>
            </w:r>
            <w:r>
              <w:rPr>
                <w:noProof/>
                <w:webHidden/>
              </w:rPr>
              <w:fldChar w:fldCharType="end"/>
            </w:r>
          </w:hyperlink>
        </w:p>
        <w:p w:rsidR="00754DCE" w:rsidRDefault="00754DCE">
          <w:pPr>
            <w:pStyle w:val="TOC1"/>
            <w:tabs>
              <w:tab w:val="right" w:leader="dot" w:pos="9350"/>
            </w:tabs>
            <w:rPr>
              <w:rFonts w:eastAsiaTheme="minorEastAsia"/>
              <w:noProof/>
            </w:rPr>
          </w:pPr>
          <w:hyperlink w:anchor="_Toc204004180" w:history="1">
            <w:r w:rsidRPr="008A7C50">
              <w:rPr>
                <w:rStyle w:val="Hyperlink"/>
                <w:rFonts w:ascii="Times New Roman" w:hAnsi="Times New Roman" w:cs="Times New Roman"/>
                <w:noProof/>
              </w:rPr>
              <w:t>CHAPTER FOUR: DATA PRESENTATION, ANALYSIS AND INTERPRETATION</w:t>
            </w:r>
            <w:r>
              <w:rPr>
                <w:noProof/>
                <w:webHidden/>
              </w:rPr>
              <w:tab/>
            </w:r>
            <w:r>
              <w:rPr>
                <w:noProof/>
                <w:webHidden/>
              </w:rPr>
              <w:fldChar w:fldCharType="begin"/>
            </w:r>
            <w:r>
              <w:rPr>
                <w:noProof/>
                <w:webHidden/>
              </w:rPr>
              <w:instrText xml:space="preserve"> PAGEREF _Toc204004180 \h </w:instrText>
            </w:r>
            <w:r>
              <w:rPr>
                <w:noProof/>
                <w:webHidden/>
              </w:rPr>
            </w:r>
            <w:r>
              <w:rPr>
                <w:noProof/>
                <w:webHidden/>
              </w:rPr>
              <w:fldChar w:fldCharType="separate"/>
            </w:r>
            <w:r w:rsidR="0063086D">
              <w:rPr>
                <w:noProof/>
                <w:webHidden/>
              </w:rPr>
              <w:t>46</w:t>
            </w:r>
            <w:r>
              <w:rPr>
                <w:noProof/>
                <w:webHidden/>
              </w:rPr>
              <w:fldChar w:fldCharType="end"/>
            </w:r>
          </w:hyperlink>
        </w:p>
        <w:p w:rsidR="00754DCE" w:rsidRDefault="00754DCE">
          <w:pPr>
            <w:pStyle w:val="TOC2"/>
            <w:tabs>
              <w:tab w:val="right" w:leader="dot" w:pos="9350"/>
            </w:tabs>
            <w:rPr>
              <w:rFonts w:eastAsiaTheme="minorEastAsia"/>
              <w:noProof/>
            </w:rPr>
          </w:pPr>
          <w:hyperlink w:anchor="_Toc204004181" w:history="1">
            <w:r w:rsidRPr="008A7C50">
              <w:rPr>
                <w:rStyle w:val="Hyperlink"/>
                <w:noProof/>
              </w:rPr>
              <w:t>4.1 Introduction</w:t>
            </w:r>
            <w:r>
              <w:rPr>
                <w:noProof/>
                <w:webHidden/>
              </w:rPr>
              <w:tab/>
            </w:r>
            <w:r>
              <w:rPr>
                <w:noProof/>
                <w:webHidden/>
              </w:rPr>
              <w:fldChar w:fldCharType="begin"/>
            </w:r>
            <w:r>
              <w:rPr>
                <w:noProof/>
                <w:webHidden/>
              </w:rPr>
              <w:instrText xml:space="preserve"> PAGEREF _Toc204004181 \h </w:instrText>
            </w:r>
            <w:r>
              <w:rPr>
                <w:noProof/>
                <w:webHidden/>
              </w:rPr>
            </w:r>
            <w:r>
              <w:rPr>
                <w:noProof/>
                <w:webHidden/>
              </w:rPr>
              <w:fldChar w:fldCharType="separate"/>
            </w:r>
            <w:r w:rsidR="0063086D">
              <w:rPr>
                <w:noProof/>
                <w:webHidden/>
              </w:rPr>
              <w:t>46</w:t>
            </w:r>
            <w:r>
              <w:rPr>
                <w:noProof/>
                <w:webHidden/>
              </w:rPr>
              <w:fldChar w:fldCharType="end"/>
            </w:r>
          </w:hyperlink>
        </w:p>
        <w:p w:rsidR="00754DCE" w:rsidRDefault="00754DCE">
          <w:pPr>
            <w:pStyle w:val="TOC2"/>
            <w:tabs>
              <w:tab w:val="right" w:leader="dot" w:pos="9350"/>
            </w:tabs>
            <w:rPr>
              <w:rFonts w:eastAsiaTheme="minorEastAsia"/>
              <w:noProof/>
            </w:rPr>
          </w:pPr>
          <w:hyperlink w:anchor="_Toc204004182" w:history="1">
            <w:r w:rsidRPr="008A7C50">
              <w:rPr>
                <w:rStyle w:val="Hyperlink"/>
                <w:noProof/>
              </w:rPr>
              <w:t>4.2 Response Rate</w:t>
            </w:r>
            <w:r>
              <w:rPr>
                <w:noProof/>
                <w:webHidden/>
              </w:rPr>
              <w:tab/>
            </w:r>
            <w:r>
              <w:rPr>
                <w:noProof/>
                <w:webHidden/>
              </w:rPr>
              <w:fldChar w:fldCharType="begin"/>
            </w:r>
            <w:r>
              <w:rPr>
                <w:noProof/>
                <w:webHidden/>
              </w:rPr>
              <w:instrText xml:space="preserve"> PAGEREF _Toc204004182 \h </w:instrText>
            </w:r>
            <w:r>
              <w:rPr>
                <w:noProof/>
                <w:webHidden/>
              </w:rPr>
            </w:r>
            <w:r>
              <w:rPr>
                <w:noProof/>
                <w:webHidden/>
              </w:rPr>
              <w:fldChar w:fldCharType="separate"/>
            </w:r>
            <w:r w:rsidR="0063086D">
              <w:rPr>
                <w:noProof/>
                <w:webHidden/>
              </w:rPr>
              <w:t>48</w:t>
            </w:r>
            <w:r>
              <w:rPr>
                <w:noProof/>
                <w:webHidden/>
              </w:rPr>
              <w:fldChar w:fldCharType="end"/>
            </w:r>
          </w:hyperlink>
        </w:p>
        <w:p w:rsidR="00754DCE" w:rsidRDefault="00754DCE">
          <w:pPr>
            <w:pStyle w:val="TOC2"/>
            <w:tabs>
              <w:tab w:val="right" w:leader="dot" w:pos="9350"/>
            </w:tabs>
            <w:rPr>
              <w:rFonts w:eastAsiaTheme="minorEastAsia"/>
              <w:noProof/>
            </w:rPr>
          </w:pPr>
          <w:hyperlink w:anchor="_Toc204004183" w:history="1">
            <w:r w:rsidRPr="008A7C50">
              <w:rPr>
                <w:rStyle w:val="Hyperlink"/>
                <w:noProof/>
              </w:rPr>
              <w:t>4.3 Demographic Information of Respondents</w:t>
            </w:r>
            <w:r>
              <w:rPr>
                <w:noProof/>
                <w:webHidden/>
              </w:rPr>
              <w:tab/>
            </w:r>
            <w:r>
              <w:rPr>
                <w:noProof/>
                <w:webHidden/>
              </w:rPr>
              <w:fldChar w:fldCharType="begin"/>
            </w:r>
            <w:r>
              <w:rPr>
                <w:noProof/>
                <w:webHidden/>
              </w:rPr>
              <w:instrText xml:space="preserve"> PAGEREF _Toc204004183 \h </w:instrText>
            </w:r>
            <w:r>
              <w:rPr>
                <w:noProof/>
                <w:webHidden/>
              </w:rPr>
            </w:r>
            <w:r>
              <w:rPr>
                <w:noProof/>
                <w:webHidden/>
              </w:rPr>
              <w:fldChar w:fldCharType="separate"/>
            </w:r>
            <w:r w:rsidR="0063086D">
              <w:rPr>
                <w:noProof/>
                <w:webHidden/>
              </w:rPr>
              <w:t>50</w:t>
            </w:r>
            <w:r>
              <w:rPr>
                <w:noProof/>
                <w:webHidden/>
              </w:rPr>
              <w:fldChar w:fldCharType="end"/>
            </w:r>
          </w:hyperlink>
        </w:p>
        <w:p w:rsidR="00754DCE" w:rsidRDefault="00754DCE">
          <w:pPr>
            <w:pStyle w:val="TOC3"/>
            <w:tabs>
              <w:tab w:val="right" w:leader="dot" w:pos="9350"/>
            </w:tabs>
            <w:rPr>
              <w:rFonts w:eastAsiaTheme="minorEastAsia"/>
              <w:noProof/>
            </w:rPr>
          </w:pPr>
          <w:hyperlink w:anchor="_Toc204004184" w:history="1">
            <w:r w:rsidRPr="008A7C50">
              <w:rPr>
                <w:rStyle w:val="Hyperlink"/>
                <w:noProof/>
              </w:rPr>
              <w:t>4.3.1 Age of Respondents</w:t>
            </w:r>
            <w:r>
              <w:rPr>
                <w:noProof/>
                <w:webHidden/>
              </w:rPr>
              <w:tab/>
            </w:r>
            <w:r>
              <w:rPr>
                <w:noProof/>
                <w:webHidden/>
              </w:rPr>
              <w:fldChar w:fldCharType="begin"/>
            </w:r>
            <w:r>
              <w:rPr>
                <w:noProof/>
                <w:webHidden/>
              </w:rPr>
              <w:instrText xml:space="preserve"> PAGEREF _Toc204004184 \h </w:instrText>
            </w:r>
            <w:r>
              <w:rPr>
                <w:noProof/>
                <w:webHidden/>
              </w:rPr>
            </w:r>
            <w:r>
              <w:rPr>
                <w:noProof/>
                <w:webHidden/>
              </w:rPr>
              <w:fldChar w:fldCharType="separate"/>
            </w:r>
            <w:r w:rsidR="0063086D">
              <w:rPr>
                <w:noProof/>
                <w:webHidden/>
              </w:rPr>
              <w:t>50</w:t>
            </w:r>
            <w:r>
              <w:rPr>
                <w:noProof/>
                <w:webHidden/>
              </w:rPr>
              <w:fldChar w:fldCharType="end"/>
            </w:r>
          </w:hyperlink>
        </w:p>
        <w:p w:rsidR="00754DCE" w:rsidRDefault="00754DCE">
          <w:pPr>
            <w:pStyle w:val="TOC3"/>
            <w:tabs>
              <w:tab w:val="right" w:leader="dot" w:pos="9350"/>
            </w:tabs>
            <w:rPr>
              <w:rFonts w:eastAsiaTheme="minorEastAsia"/>
              <w:noProof/>
            </w:rPr>
          </w:pPr>
          <w:hyperlink w:anchor="_Toc204004185" w:history="1">
            <w:r w:rsidRPr="008A7C50">
              <w:rPr>
                <w:rStyle w:val="Hyperlink"/>
                <w:noProof/>
              </w:rPr>
              <w:t>4.3.2 Marital Status</w:t>
            </w:r>
            <w:r>
              <w:rPr>
                <w:noProof/>
                <w:webHidden/>
              </w:rPr>
              <w:tab/>
            </w:r>
            <w:r>
              <w:rPr>
                <w:noProof/>
                <w:webHidden/>
              </w:rPr>
              <w:fldChar w:fldCharType="begin"/>
            </w:r>
            <w:r>
              <w:rPr>
                <w:noProof/>
                <w:webHidden/>
              </w:rPr>
              <w:instrText xml:space="preserve"> PAGEREF _Toc204004185 \h </w:instrText>
            </w:r>
            <w:r>
              <w:rPr>
                <w:noProof/>
                <w:webHidden/>
              </w:rPr>
            </w:r>
            <w:r>
              <w:rPr>
                <w:noProof/>
                <w:webHidden/>
              </w:rPr>
              <w:fldChar w:fldCharType="separate"/>
            </w:r>
            <w:r w:rsidR="0063086D">
              <w:rPr>
                <w:noProof/>
                <w:webHidden/>
              </w:rPr>
              <w:t>51</w:t>
            </w:r>
            <w:r>
              <w:rPr>
                <w:noProof/>
                <w:webHidden/>
              </w:rPr>
              <w:fldChar w:fldCharType="end"/>
            </w:r>
          </w:hyperlink>
        </w:p>
        <w:p w:rsidR="00754DCE" w:rsidRDefault="00754DCE">
          <w:pPr>
            <w:pStyle w:val="TOC3"/>
            <w:tabs>
              <w:tab w:val="right" w:leader="dot" w:pos="9350"/>
            </w:tabs>
            <w:rPr>
              <w:rFonts w:eastAsiaTheme="minorEastAsia"/>
              <w:noProof/>
            </w:rPr>
          </w:pPr>
          <w:hyperlink w:anchor="_Toc204004186" w:history="1">
            <w:r w:rsidRPr="008A7C50">
              <w:rPr>
                <w:rStyle w:val="Hyperlink"/>
                <w:noProof/>
              </w:rPr>
              <w:t>4.3.3 Level of Education</w:t>
            </w:r>
            <w:r>
              <w:rPr>
                <w:noProof/>
                <w:webHidden/>
              </w:rPr>
              <w:tab/>
            </w:r>
            <w:r>
              <w:rPr>
                <w:noProof/>
                <w:webHidden/>
              </w:rPr>
              <w:fldChar w:fldCharType="begin"/>
            </w:r>
            <w:r>
              <w:rPr>
                <w:noProof/>
                <w:webHidden/>
              </w:rPr>
              <w:instrText xml:space="preserve"> PAGEREF _Toc204004186 \h </w:instrText>
            </w:r>
            <w:r>
              <w:rPr>
                <w:noProof/>
                <w:webHidden/>
              </w:rPr>
            </w:r>
            <w:r>
              <w:rPr>
                <w:noProof/>
                <w:webHidden/>
              </w:rPr>
              <w:fldChar w:fldCharType="separate"/>
            </w:r>
            <w:r w:rsidR="0063086D">
              <w:rPr>
                <w:noProof/>
                <w:webHidden/>
              </w:rPr>
              <w:t>51</w:t>
            </w:r>
            <w:r>
              <w:rPr>
                <w:noProof/>
                <w:webHidden/>
              </w:rPr>
              <w:fldChar w:fldCharType="end"/>
            </w:r>
          </w:hyperlink>
        </w:p>
        <w:p w:rsidR="00754DCE" w:rsidRDefault="00754DCE">
          <w:pPr>
            <w:pStyle w:val="TOC3"/>
            <w:tabs>
              <w:tab w:val="right" w:leader="dot" w:pos="9350"/>
            </w:tabs>
            <w:rPr>
              <w:rFonts w:eastAsiaTheme="minorEastAsia"/>
              <w:noProof/>
            </w:rPr>
          </w:pPr>
          <w:hyperlink w:anchor="_Toc204004187" w:history="1">
            <w:r w:rsidRPr="008A7C50">
              <w:rPr>
                <w:rStyle w:val="Hyperlink"/>
                <w:noProof/>
              </w:rPr>
              <w:t>4.3.4 Household Size</w:t>
            </w:r>
            <w:r>
              <w:rPr>
                <w:noProof/>
                <w:webHidden/>
              </w:rPr>
              <w:tab/>
            </w:r>
            <w:r>
              <w:rPr>
                <w:noProof/>
                <w:webHidden/>
              </w:rPr>
              <w:fldChar w:fldCharType="begin"/>
            </w:r>
            <w:r>
              <w:rPr>
                <w:noProof/>
                <w:webHidden/>
              </w:rPr>
              <w:instrText xml:space="preserve"> PAGEREF _Toc204004187 \h </w:instrText>
            </w:r>
            <w:r>
              <w:rPr>
                <w:noProof/>
                <w:webHidden/>
              </w:rPr>
            </w:r>
            <w:r>
              <w:rPr>
                <w:noProof/>
                <w:webHidden/>
              </w:rPr>
              <w:fldChar w:fldCharType="separate"/>
            </w:r>
            <w:r w:rsidR="0063086D">
              <w:rPr>
                <w:noProof/>
                <w:webHidden/>
              </w:rPr>
              <w:t>52</w:t>
            </w:r>
            <w:r>
              <w:rPr>
                <w:noProof/>
                <w:webHidden/>
              </w:rPr>
              <w:fldChar w:fldCharType="end"/>
            </w:r>
          </w:hyperlink>
        </w:p>
        <w:p w:rsidR="00754DCE" w:rsidRDefault="00754DCE">
          <w:pPr>
            <w:pStyle w:val="TOC3"/>
            <w:tabs>
              <w:tab w:val="right" w:leader="dot" w:pos="9350"/>
            </w:tabs>
            <w:rPr>
              <w:rFonts w:eastAsiaTheme="minorEastAsia"/>
              <w:noProof/>
            </w:rPr>
          </w:pPr>
          <w:hyperlink w:anchor="_Toc204004188" w:history="1">
            <w:r w:rsidRPr="008A7C50">
              <w:rPr>
                <w:rStyle w:val="Hyperlink"/>
                <w:noProof/>
              </w:rPr>
              <w:t>4.3.5 Type of Business Operated</w:t>
            </w:r>
            <w:r>
              <w:rPr>
                <w:noProof/>
                <w:webHidden/>
              </w:rPr>
              <w:tab/>
            </w:r>
            <w:r>
              <w:rPr>
                <w:noProof/>
                <w:webHidden/>
              </w:rPr>
              <w:fldChar w:fldCharType="begin"/>
            </w:r>
            <w:r>
              <w:rPr>
                <w:noProof/>
                <w:webHidden/>
              </w:rPr>
              <w:instrText xml:space="preserve"> PAGEREF _Toc204004188 \h </w:instrText>
            </w:r>
            <w:r>
              <w:rPr>
                <w:noProof/>
                <w:webHidden/>
              </w:rPr>
            </w:r>
            <w:r>
              <w:rPr>
                <w:noProof/>
                <w:webHidden/>
              </w:rPr>
              <w:fldChar w:fldCharType="separate"/>
            </w:r>
            <w:r w:rsidR="0063086D">
              <w:rPr>
                <w:noProof/>
                <w:webHidden/>
              </w:rPr>
              <w:t>52</w:t>
            </w:r>
            <w:r>
              <w:rPr>
                <w:noProof/>
                <w:webHidden/>
              </w:rPr>
              <w:fldChar w:fldCharType="end"/>
            </w:r>
          </w:hyperlink>
        </w:p>
        <w:p w:rsidR="00754DCE" w:rsidRDefault="00754DCE">
          <w:pPr>
            <w:pStyle w:val="TOC2"/>
            <w:tabs>
              <w:tab w:val="right" w:leader="dot" w:pos="9350"/>
            </w:tabs>
            <w:rPr>
              <w:rFonts w:eastAsiaTheme="minorEastAsia"/>
              <w:noProof/>
            </w:rPr>
          </w:pPr>
          <w:hyperlink w:anchor="_Toc204004189" w:history="1">
            <w:r w:rsidRPr="008A7C50">
              <w:rPr>
                <w:rStyle w:val="Hyperlink"/>
                <w:noProof/>
              </w:rPr>
              <w:t>4.4 Access to Microfinance Services</w:t>
            </w:r>
            <w:r>
              <w:rPr>
                <w:noProof/>
                <w:webHidden/>
              </w:rPr>
              <w:tab/>
            </w:r>
            <w:r>
              <w:rPr>
                <w:noProof/>
                <w:webHidden/>
              </w:rPr>
              <w:fldChar w:fldCharType="begin"/>
            </w:r>
            <w:r>
              <w:rPr>
                <w:noProof/>
                <w:webHidden/>
              </w:rPr>
              <w:instrText xml:space="preserve"> PAGEREF _Toc204004189 \h </w:instrText>
            </w:r>
            <w:r>
              <w:rPr>
                <w:noProof/>
                <w:webHidden/>
              </w:rPr>
            </w:r>
            <w:r>
              <w:rPr>
                <w:noProof/>
                <w:webHidden/>
              </w:rPr>
              <w:fldChar w:fldCharType="separate"/>
            </w:r>
            <w:r w:rsidR="0063086D">
              <w:rPr>
                <w:noProof/>
                <w:webHidden/>
              </w:rPr>
              <w:t>53</w:t>
            </w:r>
            <w:r>
              <w:rPr>
                <w:noProof/>
                <w:webHidden/>
              </w:rPr>
              <w:fldChar w:fldCharType="end"/>
            </w:r>
          </w:hyperlink>
        </w:p>
        <w:p w:rsidR="00754DCE" w:rsidRDefault="00754DCE">
          <w:pPr>
            <w:pStyle w:val="TOC3"/>
            <w:tabs>
              <w:tab w:val="right" w:leader="dot" w:pos="9350"/>
            </w:tabs>
            <w:rPr>
              <w:rFonts w:eastAsiaTheme="minorEastAsia"/>
              <w:noProof/>
            </w:rPr>
          </w:pPr>
          <w:hyperlink w:anchor="_Toc204004190" w:history="1">
            <w:r w:rsidRPr="008A7C50">
              <w:rPr>
                <w:rStyle w:val="Hyperlink"/>
                <w:noProof/>
              </w:rPr>
              <w:t>4.4.1 Availability of Microfinance Institutions</w:t>
            </w:r>
            <w:r>
              <w:rPr>
                <w:noProof/>
                <w:webHidden/>
              </w:rPr>
              <w:tab/>
            </w:r>
            <w:r>
              <w:rPr>
                <w:noProof/>
                <w:webHidden/>
              </w:rPr>
              <w:fldChar w:fldCharType="begin"/>
            </w:r>
            <w:r>
              <w:rPr>
                <w:noProof/>
                <w:webHidden/>
              </w:rPr>
              <w:instrText xml:space="preserve"> PAGEREF _Toc204004190 \h </w:instrText>
            </w:r>
            <w:r>
              <w:rPr>
                <w:noProof/>
                <w:webHidden/>
              </w:rPr>
            </w:r>
            <w:r>
              <w:rPr>
                <w:noProof/>
                <w:webHidden/>
              </w:rPr>
              <w:fldChar w:fldCharType="separate"/>
            </w:r>
            <w:r w:rsidR="0063086D">
              <w:rPr>
                <w:noProof/>
                <w:webHidden/>
              </w:rPr>
              <w:t>53</w:t>
            </w:r>
            <w:r>
              <w:rPr>
                <w:noProof/>
                <w:webHidden/>
              </w:rPr>
              <w:fldChar w:fldCharType="end"/>
            </w:r>
          </w:hyperlink>
        </w:p>
        <w:p w:rsidR="00754DCE" w:rsidRDefault="00754DCE">
          <w:pPr>
            <w:pStyle w:val="TOC3"/>
            <w:tabs>
              <w:tab w:val="right" w:leader="dot" w:pos="9350"/>
            </w:tabs>
            <w:rPr>
              <w:rFonts w:eastAsiaTheme="minorEastAsia"/>
              <w:noProof/>
            </w:rPr>
          </w:pPr>
          <w:hyperlink w:anchor="_Toc204004191" w:history="1">
            <w:r w:rsidRPr="008A7C50">
              <w:rPr>
                <w:rStyle w:val="Hyperlink"/>
                <w:noProof/>
              </w:rPr>
              <w:t>4.4.2 Affordability of Services</w:t>
            </w:r>
            <w:r>
              <w:rPr>
                <w:noProof/>
                <w:webHidden/>
              </w:rPr>
              <w:tab/>
            </w:r>
            <w:r>
              <w:rPr>
                <w:noProof/>
                <w:webHidden/>
              </w:rPr>
              <w:fldChar w:fldCharType="begin"/>
            </w:r>
            <w:r>
              <w:rPr>
                <w:noProof/>
                <w:webHidden/>
              </w:rPr>
              <w:instrText xml:space="preserve"> PAGEREF _Toc204004191 \h </w:instrText>
            </w:r>
            <w:r>
              <w:rPr>
                <w:noProof/>
                <w:webHidden/>
              </w:rPr>
            </w:r>
            <w:r>
              <w:rPr>
                <w:noProof/>
                <w:webHidden/>
              </w:rPr>
              <w:fldChar w:fldCharType="separate"/>
            </w:r>
            <w:r w:rsidR="0063086D">
              <w:rPr>
                <w:noProof/>
                <w:webHidden/>
              </w:rPr>
              <w:t>54</w:t>
            </w:r>
            <w:r>
              <w:rPr>
                <w:noProof/>
                <w:webHidden/>
              </w:rPr>
              <w:fldChar w:fldCharType="end"/>
            </w:r>
          </w:hyperlink>
        </w:p>
        <w:p w:rsidR="00754DCE" w:rsidRDefault="00754DCE">
          <w:pPr>
            <w:pStyle w:val="TOC3"/>
            <w:tabs>
              <w:tab w:val="right" w:leader="dot" w:pos="9350"/>
            </w:tabs>
            <w:rPr>
              <w:rFonts w:eastAsiaTheme="minorEastAsia"/>
              <w:noProof/>
            </w:rPr>
          </w:pPr>
          <w:hyperlink w:anchor="_Toc204004192" w:history="1">
            <w:r w:rsidRPr="008A7C50">
              <w:rPr>
                <w:rStyle w:val="Hyperlink"/>
                <w:noProof/>
              </w:rPr>
              <w:t>4.4.3 Ease of Access and Application Processes</w:t>
            </w:r>
            <w:r>
              <w:rPr>
                <w:noProof/>
                <w:webHidden/>
              </w:rPr>
              <w:tab/>
            </w:r>
            <w:r>
              <w:rPr>
                <w:noProof/>
                <w:webHidden/>
              </w:rPr>
              <w:fldChar w:fldCharType="begin"/>
            </w:r>
            <w:r>
              <w:rPr>
                <w:noProof/>
                <w:webHidden/>
              </w:rPr>
              <w:instrText xml:space="preserve"> PAGEREF _Toc204004192 \h </w:instrText>
            </w:r>
            <w:r>
              <w:rPr>
                <w:noProof/>
                <w:webHidden/>
              </w:rPr>
            </w:r>
            <w:r>
              <w:rPr>
                <w:noProof/>
                <w:webHidden/>
              </w:rPr>
              <w:fldChar w:fldCharType="separate"/>
            </w:r>
            <w:r w:rsidR="0063086D">
              <w:rPr>
                <w:noProof/>
                <w:webHidden/>
              </w:rPr>
              <w:t>54</w:t>
            </w:r>
            <w:r>
              <w:rPr>
                <w:noProof/>
                <w:webHidden/>
              </w:rPr>
              <w:fldChar w:fldCharType="end"/>
            </w:r>
          </w:hyperlink>
        </w:p>
        <w:p w:rsidR="00754DCE" w:rsidRDefault="00754DCE">
          <w:pPr>
            <w:pStyle w:val="TOC3"/>
            <w:tabs>
              <w:tab w:val="right" w:leader="dot" w:pos="9350"/>
            </w:tabs>
            <w:rPr>
              <w:rFonts w:eastAsiaTheme="minorEastAsia"/>
              <w:noProof/>
            </w:rPr>
          </w:pPr>
          <w:hyperlink w:anchor="_Toc204004193" w:history="1">
            <w:r w:rsidRPr="008A7C50">
              <w:rPr>
                <w:rStyle w:val="Hyperlink"/>
                <w:noProof/>
              </w:rPr>
              <w:t>4.4.4 Use of Technology and Mobile Microfinance</w:t>
            </w:r>
            <w:r>
              <w:rPr>
                <w:noProof/>
                <w:webHidden/>
              </w:rPr>
              <w:tab/>
            </w:r>
            <w:r>
              <w:rPr>
                <w:noProof/>
                <w:webHidden/>
              </w:rPr>
              <w:fldChar w:fldCharType="begin"/>
            </w:r>
            <w:r>
              <w:rPr>
                <w:noProof/>
                <w:webHidden/>
              </w:rPr>
              <w:instrText xml:space="preserve"> PAGEREF _Toc204004193 \h </w:instrText>
            </w:r>
            <w:r>
              <w:rPr>
                <w:noProof/>
                <w:webHidden/>
              </w:rPr>
            </w:r>
            <w:r>
              <w:rPr>
                <w:noProof/>
                <w:webHidden/>
              </w:rPr>
              <w:fldChar w:fldCharType="separate"/>
            </w:r>
            <w:r w:rsidR="0063086D">
              <w:rPr>
                <w:noProof/>
                <w:webHidden/>
              </w:rPr>
              <w:t>55</w:t>
            </w:r>
            <w:r>
              <w:rPr>
                <w:noProof/>
                <w:webHidden/>
              </w:rPr>
              <w:fldChar w:fldCharType="end"/>
            </w:r>
          </w:hyperlink>
        </w:p>
        <w:p w:rsidR="00754DCE" w:rsidRDefault="00754DCE">
          <w:pPr>
            <w:pStyle w:val="TOC3"/>
            <w:tabs>
              <w:tab w:val="right" w:leader="dot" w:pos="9350"/>
            </w:tabs>
            <w:rPr>
              <w:rFonts w:eastAsiaTheme="minorEastAsia"/>
              <w:noProof/>
            </w:rPr>
          </w:pPr>
          <w:hyperlink w:anchor="_Toc204004194" w:history="1">
            <w:r w:rsidRPr="008A7C50">
              <w:rPr>
                <w:rStyle w:val="Hyperlink"/>
                <w:noProof/>
              </w:rPr>
              <w:t>4.4.5 Perceived Reliability and Trust in Microfinance Institutions</w:t>
            </w:r>
            <w:r>
              <w:rPr>
                <w:noProof/>
                <w:webHidden/>
              </w:rPr>
              <w:tab/>
            </w:r>
            <w:r>
              <w:rPr>
                <w:noProof/>
                <w:webHidden/>
              </w:rPr>
              <w:fldChar w:fldCharType="begin"/>
            </w:r>
            <w:r>
              <w:rPr>
                <w:noProof/>
                <w:webHidden/>
              </w:rPr>
              <w:instrText xml:space="preserve"> PAGEREF _Toc204004194 \h </w:instrText>
            </w:r>
            <w:r>
              <w:rPr>
                <w:noProof/>
                <w:webHidden/>
              </w:rPr>
            </w:r>
            <w:r>
              <w:rPr>
                <w:noProof/>
                <w:webHidden/>
              </w:rPr>
              <w:fldChar w:fldCharType="separate"/>
            </w:r>
            <w:r w:rsidR="0063086D">
              <w:rPr>
                <w:noProof/>
                <w:webHidden/>
              </w:rPr>
              <w:t>55</w:t>
            </w:r>
            <w:r>
              <w:rPr>
                <w:noProof/>
                <w:webHidden/>
              </w:rPr>
              <w:fldChar w:fldCharType="end"/>
            </w:r>
          </w:hyperlink>
        </w:p>
        <w:p w:rsidR="00754DCE" w:rsidRDefault="00754DCE">
          <w:pPr>
            <w:pStyle w:val="TOC3"/>
            <w:tabs>
              <w:tab w:val="right" w:leader="dot" w:pos="9350"/>
            </w:tabs>
            <w:rPr>
              <w:rFonts w:eastAsiaTheme="minorEastAsia"/>
              <w:noProof/>
            </w:rPr>
          </w:pPr>
          <w:hyperlink w:anchor="_Toc204004195" w:history="1">
            <w:r w:rsidRPr="008A7C50">
              <w:rPr>
                <w:rStyle w:val="Hyperlink"/>
                <w:noProof/>
              </w:rPr>
              <w:t>4.4.6 Barriers to Accessing Microfinance</w:t>
            </w:r>
            <w:r>
              <w:rPr>
                <w:noProof/>
                <w:webHidden/>
              </w:rPr>
              <w:tab/>
            </w:r>
            <w:r>
              <w:rPr>
                <w:noProof/>
                <w:webHidden/>
              </w:rPr>
              <w:fldChar w:fldCharType="begin"/>
            </w:r>
            <w:r>
              <w:rPr>
                <w:noProof/>
                <w:webHidden/>
              </w:rPr>
              <w:instrText xml:space="preserve"> PAGEREF _Toc204004195 \h </w:instrText>
            </w:r>
            <w:r>
              <w:rPr>
                <w:noProof/>
                <w:webHidden/>
              </w:rPr>
            </w:r>
            <w:r>
              <w:rPr>
                <w:noProof/>
                <w:webHidden/>
              </w:rPr>
              <w:fldChar w:fldCharType="separate"/>
            </w:r>
            <w:r w:rsidR="0063086D">
              <w:rPr>
                <w:noProof/>
                <w:webHidden/>
              </w:rPr>
              <w:t>56</w:t>
            </w:r>
            <w:r>
              <w:rPr>
                <w:noProof/>
                <w:webHidden/>
              </w:rPr>
              <w:fldChar w:fldCharType="end"/>
            </w:r>
          </w:hyperlink>
        </w:p>
        <w:p w:rsidR="00754DCE" w:rsidRDefault="00754DCE">
          <w:pPr>
            <w:pStyle w:val="TOC3"/>
            <w:tabs>
              <w:tab w:val="right" w:leader="dot" w:pos="9350"/>
            </w:tabs>
            <w:rPr>
              <w:rFonts w:eastAsiaTheme="minorEastAsia"/>
              <w:noProof/>
            </w:rPr>
          </w:pPr>
          <w:hyperlink w:anchor="_Toc204004196" w:history="1">
            <w:r w:rsidRPr="008A7C50">
              <w:rPr>
                <w:rStyle w:val="Hyperlink"/>
                <w:noProof/>
              </w:rPr>
              <w:t>4.4.7 Summary of Findings</w:t>
            </w:r>
            <w:r>
              <w:rPr>
                <w:noProof/>
                <w:webHidden/>
              </w:rPr>
              <w:tab/>
            </w:r>
            <w:r>
              <w:rPr>
                <w:noProof/>
                <w:webHidden/>
              </w:rPr>
              <w:fldChar w:fldCharType="begin"/>
            </w:r>
            <w:r>
              <w:rPr>
                <w:noProof/>
                <w:webHidden/>
              </w:rPr>
              <w:instrText xml:space="preserve"> PAGEREF _Toc204004196 \h </w:instrText>
            </w:r>
            <w:r>
              <w:rPr>
                <w:noProof/>
                <w:webHidden/>
              </w:rPr>
            </w:r>
            <w:r>
              <w:rPr>
                <w:noProof/>
                <w:webHidden/>
              </w:rPr>
              <w:fldChar w:fldCharType="separate"/>
            </w:r>
            <w:r w:rsidR="0063086D">
              <w:rPr>
                <w:noProof/>
                <w:webHidden/>
              </w:rPr>
              <w:t>56</w:t>
            </w:r>
            <w:r>
              <w:rPr>
                <w:noProof/>
                <w:webHidden/>
              </w:rPr>
              <w:fldChar w:fldCharType="end"/>
            </w:r>
          </w:hyperlink>
        </w:p>
        <w:p w:rsidR="00754DCE" w:rsidRDefault="00754DCE">
          <w:pPr>
            <w:pStyle w:val="TOC2"/>
            <w:tabs>
              <w:tab w:val="right" w:leader="dot" w:pos="9350"/>
            </w:tabs>
            <w:rPr>
              <w:rFonts w:eastAsiaTheme="minorEastAsia"/>
              <w:noProof/>
            </w:rPr>
          </w:pPr>
          <w:hyperlink w:anchor="_Toc204004197" w:history="1">
            <w:r w:rsidRPr="008A7C50">
              <w:rPr>
                <w:rStyle w:val="Hyperlink"/>
                <w:noProof/>
              </w:rPr>
              <w:t>4.5: Utilization of Microfinance Services by Women Entrepreneurs</w:t>
            </w:r>
            <w:r>
              <w:rPr>
                <w:noProof/>
                <w:webHidden/>
              </w:rPr>
              <w:tab/>
            </w:r>
            <w:r>
              <w:rPr>
                <w:noProof/>
                <w:webHidden/>
              </w:rPr>
              <w:fldChar w:fldCharType="begin"/>
            </w:r>
            <w:r>
              <w:rPr>
                <w:noProof/>
                <w:webHidden/>
              </w:rPr>
              <w:instrText xml:space="preserve"> PAGEREF _Toc204004197 \h </w:instrText>
            </w:r>
            <w:r>
              <w:rPr>
                <w:noProof/>
                <w:webHidden/>
              </w:rPr>
            </w:r>
            <w:r>
              <w:rPr>
                <w:noProof/>
                <w:webHidden/>
              </w:rPr>
              <w:fldChar w:fldCharType="separate"/>
            </w:r>
            <w:r w:rsidR="0063086D">
              <w:rPr>
                <w:noProof/>
                <w:webHidden/>
              </w:rPr>
              <w:t>56</w:t>
            </w:r>
            <w:r>
              <w:rPr>
                <w:noProof/>
                <w:webHidden/>
              </w:rPr>
              <w:fldChar w:fldCharType="end"/>
            </w:r>
          </w:hyperlink>
        </w:p>
        <w:p w:rsidR="00754DCE" w:rsidRDefault="00754DCE">
          <w:pPr>
            <w:pStyle w:val="TOC3"/>
            <w:tabs>
              <w:tab w:val="right" w:leader="dot" w:pos="9350"/>
            </w:tabs>
            <w:rPr>
              <w:rFonts w:eastAsiaTheme="minorEastAsia"/>
              <w:noProof/>
            </w:rPr>
          </w:pPr>
          <w:hyperlink w:anchor="_Toc204004198" w:history="1">
            <w:r w:rsidRPr="008A7C50">
              <w:rPr>
                <w:rStyle w:val="Hyperlink"/>
                <w:noProof/>
              </w:rPr>
              <w:t>4.5.1 Types of Microfinance Services Utilized</w:t>
            </w:r>
            <w:r>
              <w:rPr>
                <w:noProof/>
                <w:webHidden/>
              </w:rPr>
              <w:tab/>
            </w:r>
            <w:r>
              <w:rPr>
                <w:noProof/>
                <w:webHidden/>
              </w:rPr>
              <w:fldChar w:fldCharType="begin"/>
            </w:r>
            <w:r>
              <w:rPr>
                <w:noProof/>
                <w:webHidden/>
              </w:rPr>
              <w:instrText xml:space="preserve"> PAGEREF _Toc204004198 \h </w:instrText>
            </w:r>
            <w:r>
              <w:rPr>
                <w:noProof/>
                <w:webHidden/>
              </w:rPr>
            </w:r>
            <w:r>
              <w:rPr>
                <w:noProof/>
                <w:webHidden/>
              </w:rPr>
              <w:fldChar w:fldCharType="separate"/>
            </w:r>
            <w:r w:rsidR="0063086D">
              <w:rPr>
                <w:noProof/>
                <w:webHidden/>
              </w:rPr>
              <w:t>57</w:t>
            </w:r>
            <w:r>
              <w:rPr>
                <w:noProof/>
                <w:webHidden/>
              </w:rPr>
              <w:fldChar w:fldCharType="end"/>
            </w:r>
          </w:hyperlink>
        </w:p>
        <w:p w:rsidR="00754DCE" w:rsidRDefault="00754DCE">
          <w:pPr>
            <w:pStyle w:val="TOC3"/>
            <w:tabs>
              <w:tab w:val="right" w:leader="dot" w:pos="9350"/>
            </w:tabs>
            <w:rPr>
              <w:rFonts w:eastAsiaTheme="minorEastAsia"/>
              <w:noProof/>
            </w:rPr>
          </w:pPr>
          <w:hyperlink w:anchor="_Toc204004199" w:history="1">
            <w:r w:rsidRPr="008A7C50">
              <w:rPr>
                <w:rStyle w:val="Hyperlink"/>
                <w:noProof/>
              </w:rPr>
              <w:t>4.5.2 Frequency and Purpose of Loan Usage</w:t>
            </w:r>
            <w:r>
              <w:rPr>
                <w:noProof/>
                <w:webHidden/>
              </w:rPr>
              <w:tab/>
            </w:r>
            <w:r>
              <w:rPr>
                <w:noProof/>
                <w:webHidden/>
              </w:rPr>
              <w:fldChar w:fldCharType="begin"/>
            </w:r>
            <w:r>
              <w:rPr>
                <w:noProof/>
                <w:webHidden/>
              </w:rPr>
              <w:instrText xml:space="preserve"> PAGEREF _Toc204004199 \h </w:instrText>
            </w:r>
            <w:r>
              <w:rPr>
                <w:noProof/>
                <w:webHidden/>
              </w:rPr>
            </w:r>
            <w:r>
              <w:rPr>
                <w:noProof/>
                <w:webHidden/>
              </w:rPr>
              <w:fldChar w:fldCharType="separate"/>
            </w:r>
            <w:r w:rsidR="0063086D">
              <w:rPr>
                <w:noProof/>
                <w:webHidden/>
              </w:rPr>
              <w:t>58</w:t>
            </w:r>
            <w:r>
              <w:rPr>
                <w:noProof/>
                <w:webHidden/>
              </w:rPr>
              <w:fldChar w:fldCharType="end"/>
            </w:r>
          </w:hyperlink>
        </w:p>
        <w:p w:rsidR="00754DCE" w:rsidRDefault="00754DCE">
          <w:pPr>
            <w:pStyle w:val="TOC3"/>
            <w:tabs>
              <w:tab w:val="right" w:leader="dot" w:pos="9350"/>
            </w:tabs>
            <w:rPr>
              <w:rFonts w:eastAsiaTheme="minorEastAsia"/>
              <w:noProof/>
            </w:rPr>
          </w:pPr>
          <w:hyperlink w:anchor="_Toc204004200" w:history="1">
            <w:r w:rsidRPr="008A7C50">
              <w:rPr>
                <w:rStyle w:val="Hyperlink"/>
                <w:noProof/>
              </w:rPr>
              <w:t>4.5.3 Loan Repayment Behavior</w:t>
            </w:r>
            <w:r>
              <w:rPr>
                <w:noProof/>
                <w:webHidden/>
              </w:rPr>
              <w:tab/>
            </w:r>
            <w:r>
              <w:rPr>
                <w:noProof/>
                <w:webHidden/>
              </w:rPr>
              <w:fldChar w:fldCharType="begin"/>
            </w:r>
            <w:r>
              <w:rPr>
                <w:noProof/>
                <w:webHidden/>
              </w:rPr>
              <w:instrText xml:space="preserve"> PAGEREF _Toc204004200 \h </w:instrText>
            </w:r>
            <w:r>
              <w:rPr>
                <w:noProof/>
                <w:webHidden/>
              </w:rPr>
            </w:r>
            <w:r>
              <w:rPr>
                <w:noProof/>
                <w:webHidden/>
              </w:rPr>
              <w:fldChar w:fldCharType="separate"/>
            </w:r>
            <w:r w:rsidR="0063086D">
              <w:rPr>
                <w:noProof/>
                <w:webHidden/>
              </w:rPr>
              <w:t>58</w:t>
            </w:r>
            <w:r>
              <w:rPr>
                <w:noProof/>
                <w:webHidden/>
              </w:rPr>
              <w:fldChar w:fldCharType="end"/>
            </w:r>
          </w:hyperlink>
        </w:p>
        <w:p w:rsidR="00754DCE" w:rsidRDefault="00754DCE">
          <w:pPr>
            <w:pStyle w:val="TOC3"/>
            <w:tabs>
              <w:tab w:val="right" w:leader="dot" w:pos="9350"/>
            </w:tabs>
            <w:rPr>
              <w:rFonts w:eastAsiaTheme="minorEastAsia"/>
              <w:noProof/>
            </w:rPr>
          </w:pPr>
          <w:hyperlink w:anchor="_Toc204004201" w:history="1">
            <w:r w:rsidRPr="008A7C50">
              <w:rPr>
                <w:rStyle w:val="Hyperlink"/>
                <w:noProof/>
              </w:rPr>
              <w:t>4.5.4 Impact of Microfinance Services on Business Performance</w:t>
            </w:r>
            <w:r>
              <w:rPr>
                <w:noProof/>
                <w:webHidden/>
              </w:rPr>
              <w:tab/>
            </w:r>
            <w:r>
              <w:rPr>
                <w:noProof/>
                <w:webHidden/>
              </w:rPr>
              <w:fldChar w:fldCharType="begin"/>
            </w:r>
            <w:r>
              <w:rPr>
                <w:noProof/>
                <w:webHidden/>
              </w:rPr>
              <w:instrText xml:space="preserve"> PAGEREF _Toc204004201 \h </w:instrText>
            </w:r>
            <w:r>
              <w:rPr>
                <w:noProof/>
                <w:webHidden/>
              </w:rPr>
            </w:r>
            <w:r>
              <w:rPr>
                <w:noProof/>
                <w:webHidden/>
              </w:rPr>
              <w:fldChar w:fldCharType="separate"/>
            </w:r>
            <w:r w:rsidR="0063086D">
              <w:rPr>
                <w:noProof/>
                <w:webHidden/>
              </w:rPr>
              <w:t>58</w:t>
            </w:r>
            <w:r>
              <w:rPr>
                <w:noProof/>
                <w:webHidden/>
              </w:rPr>
              <w:fldChar w:fldCharType="end"/>
            </w:r>
          </w:hyperlink>
        </w:p>
        <w:p w:rsidR="00754DCE" w:rsidRDefault="00754DCE">
          <w:pPr>
            <w:pStyle w:val="TOC3"/>
            <w:tabs>
              <w:tab w:val="right" w:leader="dot" w:pos="9350"/>
            </w:tabs>
            <w:rPr>
              <w:rFonts w:eastAsiaTheme="minorEastAsia"/>
              <w:noProof/>
            </w:rPr>
          </w:pPr>
          <w:hyperlink w:anchor="_Toc204004202" w:history="1">
            <w:r w:rsidRPr="008A7C50">
              <w:rPr>
                <w:rStyle w:val="Hyperlink"/>
                <w:noProof/>
              </w:rPr>
              <w:t>4.5.5 Barriers to Effective Utilization</w:t>
            </w:r>
            <w:r>
              <w:rPr>
                <w:noProof/>
                <w:webHidden/>
              </w:rPr>
              <w:tab/>
            </w:r>
            <w:r>
              <w:rPr>
                <w:noProof/>
                <w:webHidden/>
              </w:rPr>
              <w:fldChar w:fldCharType="begin"/>
            </w:r>
            <w:r>
              <w:rPr>
                <w:noProof/>
                <w:webHidden/>
              </w:rPr>
              <w:instrText xml:space="preserve"> PAGEREF _Toc204004202 \h </w:instrText>
            </w:r>
            <w:r>
              <w:rPr>
                <w:noProof/>
                <w:webHidden/>
              </w:rPr>
            </w:r>
            <w:r>
              <w:rPr>
                <w:noProof/>
                <w:webHidden/>
              </w:rPr>
              <w:fldChar w:fldCharType="separate"/>
            </w:r>
            <w:r w:rsidR="0063086D">
              <w:rPr>
                <w:noProof/>
                <w:webHidden/>
              </w:rPr>
              <w:t>59</w:t>
            </w:r>
            <w:r>
              <w:rPr>
                <w:noProof/>
                <w:webHidden/>
              </w:rPr>
              <w:fldChar w:fldCharType="end"/>
            </w:r>
          </w:hyperlink>
        </w:p>
        <w:p w:rsidR="00754DCE" w:rsidRDefault="00754DCE">
          <w:pPr>
            <w:pStyle w:val="TOC2"/>
            <w:tabs>
              <w:tab w:val="right" w:leader="dot" w:pos="9350"/>
            </w:tabs>
            <w:rPr>
              <w:rFonts w:eastAsiaTheme="minorEastAsia"/>
              <w:noProof/>
            </w:rPr>
          </w:pPr>
          <w:hyperlink w:anchor="_Toc204004203" w:history="1">
            <w:r w:rsidRPr="008A7C50">
              <w:rPr>
                <w:rStyle w:val="Hyperlink"/>
                <w:noProof/>
              </w:rPr>
              <w:t>4.6 Challenges Faced by Women Entrepreneurs in Accessing and Using Microfinance Services</w:t>
            </w:r>
            <w:r>
              <w:rPr>
                <w:noProof/>
                <w:webHidden/>
              </w:rPr>
              <w:tab/>
            </w:r>
            <w:r>
              <w:rPr>
                <w:noProof/>
                <w:webHidden/>
              </w:rPr>
              <w:fldChar w:fldCharType="begin"/>
            </w:r>
            <w:r>
              <w:rPr>
                <w:noProof/>
                <w:webHidden/>
              </w:rPr>
              <w:instrText xml:space="preserve"> PAGEREF _Toc204004203 \h </w:instrText>
            </w:r>
            <w:r>
              <w:rPr>
                <w:noProof/>
                <w:webHidden/>
              </w:rPr>
            </w:r>
            <w:r>
              <w:rPr>
                <w:noProof/>
                <w:webHidden/>
              </w:rPr>
              <w:fldChar w:fldCharType="separate"/>
            </w:r>
            <w:r w:rsidR="0063086D">
              <w:rPr>
                <w:noProof/>
                <w:webHidden/>
              </w:rPr>
              <w:t>59</w:t>
            </w:r>
            <w:r>
              <w:rPr>
                <w:noProof/>
                <w:webHidden/>
              </w:rPr>
              <w:fldChar w:fldCharType="end"/>
            </w:r>
          </w:hyperlink>
        </w:p>
        <w:p w:rsidR="00754DCE" w:rsidRDefault="00754DCE">
          <w:pPr>
            <w:pStyle w:val="TOC3"/>
            <w:tabs>
              <w:tab w:val="right" w:leader="dot" w:pos="9350"/>
            </w:tabs>
            <w:rPr>
              <w:rFonts w:eastAsiaTheme="minorEastAsia"/>
              <w:noProof/>
            </w:rPr>
          </w:pPr>
          <w:hyperlink w:anchor="_Toc204004204" w:history="1">
            <w:r w:rsidRPr="008A7C50">
              <w:rPr>
                <w:rStyle w:val="Hyperlink"/>
                <w:noProof/>
              </w:rPr>
              <w:t>4.6.1 Limited Collateral and Creditworthiness</w:t>
            </w:r>
            <w:r>
              <w:rPr>
                <w:noProof/>
                <w:webHidden/>
              </w:rPr>
              <w:tab/>
            </w:r>
            <w:r>
              <w:rPr>
                <w:noProof/>
                <w:webHidden/>
              </w:rPr>
              <w:fldChar w:fldCharType="begin"/>
            </w:r>
            <w:r>
              <w:rPr>
                <w:noProof/>
                <w:webHidden/>
              </w:rPr>
              <w:instrText xml:space="preserve"> PAGEREF _Toc204004204 \h </w:instrText>
            </w:r>
            <w:r>
              <w:rPr>
                <w:noProof/>
                <w:webHidden/>
              </w:rPr>
            </w:r>
            <w:r>
              <w:rPr>
                <w:noProof/>
                <w:webHidden/>
              </w:rPr>
              <w:fldChar w:fldCharType="separate"/>
            </w:r>
            <w:r w:rsidR="0063086D">
              <w:rPr>
                <w:noProof/>
                <w:webHidden/>
              </w:rPr>
              <w:t>60</w:t>
            </w:r>
            <w:r>
              <w:rPr>
                <w:noProof/>
                <w:webHidden/>
              </w:rPr>
              <w:fldChar w:fldCharType="end"/>
            </w:r>
          </w:hyperlink>
        </w:p>
        <w:p w:rsidR="00754DCE" w:rsidRDefault="00754DCE">
          <w:pPr>
            <w:pStyle w:val="TOC3"/>
            <w:tabs>
              <w:tab w:val="right" w:leader="dot" w:pos="9350"/>
            </w:tabs>
            <w:rPr>
              <w:rFonts w:eastAsiaTheme="minorEastAsia"/>
              <w:noProof/>
            </w:rPr>
          </w:pPr>
          <w:hyperlink w:anchor="_Toc204004205" w:history="1">
            <w:r w:rsidRPr="008A7C50">
              <w:rPr>
                <w:rStyle w:val="Hyperlink"/>
                <w:noProof/>
              </w:rPr>
              <w:t>4.6.2 Inadequate Financial Literacy</w:t>
            </w:r>
            <w:r>
              <w:rPr>
                <w:noProof/>
                <w:webHidden/>
              </w:rPr>
              <w:tab/>
            </w:r>
            <w:r>
              <w:rPr>
                <w:noProof/>
                <w:webHidden/>
              </w:rPr>
              <w:fldChar w:fldCharType="begin"/>
            </w:r>
            <w:r>
              <w:rPr>
                <w:noProof/>
                <w:webHidden/>
              </w:rPr>
              <w:instrText xml:space="preserve"> PAGEREF _Toc204004205 \h </w:instrText>
            </w:r>
            <w:r>
              <w:rPr>
                <w:noProof/>
                <w:webHidden/>
              </w:rPr>
            </w:r>
            <w:r>
              <w:rPr>
                <w:noProof/>
                <w:webHidden/>
              </w:rPr>
              <w:fldChar w:fldCharType="separate"/>
            </w:r>
            <w:r w:rsidR="0063086D">
              <w:rPr>
                <w:noProof/>
                <w:webHidden/>
              </w:rPr>
              <w:t>60</w:t>
            </w:r>
            <w:r>
              <w:rPr>
                <w:noProof/>
                <w:webHidden/>
              </w:rPr>
              <w:fldChar w:fldCharType="end"/>
            </w:r>
          </w:hyperlink>
        </w:p>
        <w:p w:rsidR="00754DCE" w:rsidRDefault="00754DCE">
          <w:pPr>
            <w:pStyle w:val="TOC3"/>
            <w:tabs>
              <w:tab w:val="right" w:leader="dot" w:pos="9350"/>
            </w:tabs>
            <w:rPr>
              <w:rFonts w:eastAsiaTheme="minorEastAsia"/>
              <w:noProof/>
            </w:rPr>
          </w:pPr>
          <w:hyperlink w:anchor="_Toc204004206" w:history="1">
            <w:r w:rsidRPr="008A7C50">
              <w:rPr>
                <w:rStyle w:val="Hyperlink"/>
                <w:noProof/>
              </w:rPr>
              <w:t>4.6.3 High Interest Rates and Hidden Charges</w:t>
            </w:r>
            <w:r>
              <w:rPr>
                <w:noProof/>
                <w:webHidden/>
              </w:rPr>
              <w:tab/>
            </w:r>
            <w:r>
              <w:rPr>
                <w:noProof/>
                <w:webHidden/>
              </w:rPr>
              <w:fldChar w:fldCharType="begin"/>
            </w:r>
            <w:r>
              <w:rPr>
                <w:noProof/>
                <w:webHidden/>
              </w:rPr>
              <w:instrText xml:space="preserve"> PAGEREF _Toc204004206 \h </w:instrText>
            </w:r>
            <w:r>
              <w:rPr>
                <w:noProof/>
                <w:webHidden/>
              </w:rPr>
            </w:r>
            <w:r>
              <w:rPr>
                <w:noProof/>
                <w:webHidden/>
              </w:rPr>
              <w:fldChar w:fldCharType="separate"/>
            </w:r>
            <w:r w:rsidR="0063086D">
              <w:rPr>
                <w:noProof/>
                <w:webHidden/>
              </w:rPr>
              <w:t>60</w:t>
            </w:r>
            <w:r>
              <w:rPr>
                <w:noProof/>
                <w:webHidden/>
              </w:rPr>
              <w:fldChar w:fldCharType="end"/>
            </w:r>
          </w:hyperlink>
        </w:p>
        <w:p w:rsidR="00754DCE" w:rsidRDefault="00754DCE">
          <w:pPr>
            <w:pStyle w:val="TOC3"/>
            <w:tabs>
              <w:tab w:val="right" w:leader="dot" w:pos="9350"/>
            </w:tabs>
            <w:rPr>
              <w:rFonts w:eastAsiaTheme="minorEastAsia"/>
              <w:noProof/>
            </w:rPr>
          </w:pPr>
          <w:hyperlink w:anchor="_Toc204004207" w:history="1">
            <w:r w:rsidRPr="008A7C50">
              <w:rPr>
                <w:rStyle w:val="Hyperlink"/>
                <w:noProof/>
              </w:rPr>
              <w:t>4.6.4 Bureaucratic and Time-Consuming Loan Processes</w:t>
            </w:r>
            <w:r>
              <w:rPr>
                <w:noProof/>
                <w:webHidden/>
              </w:rPr>
              <w:tab/>
            </w:r>
            <w:r>
              <w:rPr>
                <w:noProof/>
                <w:webHidden/>
              </w:rPr>
              <w:fldChar w:fldCharType="begin"/>
            </w:r>
            <w:r>
              <w:rPr>
                <w:noProof/>
                <w:webHidden/>
              </w:rPr>
              <w:instrText xml:space="preserve"> PAGEREF _Toc204004207 \h </w:instrText>
            </w:r>
            <w:r>
              <w:rPr>
                <w:noProof/>
                <w:webHidden/>
              </w:rPr>
            </w:r>
            <w:r>
              <w:rPr>
                <w:noProof/>
                <w:webHidden/>
              </w:rPr>
              <w:fldChar w:fldCharType="separate"/>
            </w:r>
            <w:r w:rsidR="0063086D">
              <w:rPr>
                <w:noProof/>
                <w:webHidden/>
              </w:rPr>
              <w:t>61</w:t>
            </w:r>
            <w:r>
              <w:rPr>
                <w:noProof/>
                <w:webHidden/>
              </w:rPr>
              <w:fldChar w:fldCharType="end"/>
            </w:r>
          </w:hyperlink>
        </w:p>
        <w:p w:rsidR="00754DCE" w:rsidRDefault="00754DCE">
          <w:pPr>
            <w:pStyle w:val="TOC3"/>
            <w:tabs>
              <w:tab w:val="right" w:leader="dot" w:pos="9350"/>
            </w:tabs>
            <w:rPr>
              <w:rFonts w:eastAsiaTheme="minorEastAsia"/>
              <w:noProof/>
            </w:rPr>
          </w:pPr>
          <w:hyperlink w:anchor="_Toc204004208" w:history="1">
            <w:r w:rsidRPr="008A7C50">
              <w:rPr>
                <w:rStyle w:val="Hyperlink"/>
                <w:noProof/>
              </w:rPr>
              <w:t>4.6.5 Socio-Cultural Barriers</w:t>
            </w:r>
            <w:r>
              <w:rPr>
                <w:noProof/>
                <w:webHidden/>
              </w:rPr>
              <w:tab/>
            </w:r>
            <w:r>
              <w:rPr>
                <w:noProof/>
                <w:webHidden/>
              </w:rPr>
              <w:fldChar w:fldCharType="begin"/>
            </w:r>
            <w:r>
              <w:rPr>
                <w:noProof/>
                <w:webHidden/>
              </w:rPr>
              <w:instrText xml:space="preserve"> PAGEREF _Toc204004208 \h </w:instrText>
            </w:r>
            <w:r>
              <w:rPr>
                <w:noProof/>
                <w:webHidden/>
              </w:rPr>
            </w:r>
            <w:r>
              <w:rPr>
                <w:noProof/>
                <w:webHidden/>
              </w:rPr>
              <w:fldChar w:fldCharType="separate"/>
            </w:r>
            <w:r w:rsidR="0063086D">
              <w:rPr>
                <w:noProof/>
                <w:webHidden/>
              </w:rPr>
              <w:t>61</w:t>
            </w:r>
            <w:r>
              <w:rPr>
                <w:noProof/>
                <w:webHidden/>
              </w:rPr>
              <w:fldChar w:fldCharType="end"/>
            </w:r>
          </w:hyperlink>
        </w:p>
        <w:p w:rsidR="00754DCE" w:rsidRDefault="00754DCE">
          <w:pPr>
            <w:pStyle w:val="TOC3"/>
            <w:tabs>
              <w:tab w:val="right" w:leader="dot" w:pos="9350"/>
            </w:tabs>
            <w:rPr>
              <w:rFonts w:eastAsiaTheme="minorEastAsia"/>
              <w:noProof/>
            </w:rPr>
          </w:pPr>
          <w:hyperlink w:anchor="_Toc204004209" w:history="1">
            <w:r w:rsidRPr="008A7C50">
              <w:rPr>
                <w:rStyle w:val="Hyperlink"/>
                <w:noProof/>
              </w:rPr>
              <w:t>4.6.6 Limited Product Customization</w:t>
            </w:r>
            <w:r>
              <w:rPr>
                <w:noProof/>
                <w:webHidden/>
              </w:rPr>
              <w:tab/>
            </w:r>
            <w:r>
              <w:rPr>
                <w:noProof/>
                <w:webHidden/>
              </w:rPr>
              <w:fldChar w:fldCharType="begin"/>
            </w:r>
            <w:r>
              <w:rPr>
                <w:noProof/>
                <w:webHidden/>
              </w:rPr>
              <w:instrText xml:space="preserve"> PAGEREF _Toc204004209 \h </w:instrText>
            </w:r>
            <w:r>
              <w:rPr>
                <w:noProof/>
                <w:webHidden/>
              </w:rPr>
            </w:r>
            <w:r>
              <w:rPr>
                <w:noProof/>
                <w:webHidden/>
              </w:rPr>
              <w:fldChar w:fldCharType="separate"/>
            </w:r>
            <w:r w:rsidR="0063086D">
              <w:rPr>
                <w:noProof/>
                <w:webHidden/>
              </w:rPr>
              <w:t>61</w:t>
            </w:r>
            <w:r>
              <w:rPr>
                <w:noProof/>
                <w:webHidden/>
              </w:rPr>
              <w:fldChar w:fldCharType="end"/>
            </w:r>
          </w:hyperlink>
        </w:p>
        <w:p w:rsidR="00754DCE" w:rsidRDefault="00754DCE">
          <w:pPr>
            <w:pStyle w:val="TOC3"/>
            <w:tabs>
              <w:tab w:val="right" w:leader="dot" w:pos="9350"/>
            </w:tabs>
            <w:rPr>
              <w:rFonts w:eastAsiaTheme="minorEastAsia"/>
              <w:noProof/>
            </w:rPr>
          </w:pPr>
          <w:hyperlink w:anchor="_Toc204004210" w:history="1">
            <w:r w:rsidRPr="008A7C50">
              <w:rPr>
                <w:rStyle w:val="Hyperlink"/>
                <w:noProof/>
              </w:rPr>
              <w:t>4.6.7 Harsh Loan Recovery Methods</w:t>
            </w:r>
            <w:r>
              <w:rPr>
                <w:noProof/>
                <w:webHidden/>
              </w:rPr>
              <w:tab/>
            </w:r>
            <w:r>
              <w:rPr>
                <w:noProof/>
                <w:webHidden/>
              </w:rPr>
              <w:fldChar w:fldCharType="begin"/>
            </w:r>
            <w:r>
              <w:rPr>
                <w:noProof/>
                <w:webHidden/>
              </w:rPr>
              <w:instrText xml:space="preserve"> PAGEREF _Toc204004210 \h </w:instrText>
            </w:r>
            <w:r>
              <w:rPr>
                <w:noProof/>
                <w:webHidden/>
              </w:rPr>
            </w:r>
            <w:r>
              <w:rPr>
                <w:noProof/>
                <w:webHidden/>
              </w:rPr>
              <w:fldChar w:fldCharType="separate"/>
            </w:r>
            <w:r w:rsidR="0063086D">
              <w:rPr>
                <w:noProof/>
                <w:webHidden/>
              </w:rPr>
              <w:t>61</w:t>
            </w:r>
            <w:r>
              <w:rPr>
                <w:noProof/>
                <w:webHidden/>
              </w:rPr>
              <w:fldChar w:fldCharType="end"/>
            </w:r>
          </w:hyperlink>
        </w:p>
        <w:p w:rsidR="00754DCE" w:rsidRDefault="00754DCE">
          <w:pPr>
            <w:pStyle w:val="TOC2"/>
            <w:tabs>
              <w:tab w:val="right" w:leader="dot" w:pos="9350"/>
            </w:tabs>
            <w:rPr>
              <w:rFonts w:eastAsiaTheme="minorEastAsia"/>
              <w:noProof/>
            </w:rPr>
          </w:pPr>
          <w:hyperlink w:anchor="_Toc204004211" w:history="1">
            <w:r w:rsidRPr="008A7C50">
              <w:rPr>
                <w:rStyle w:val="Hyperlink"/>
                <w:noProof/>
              </w:rPr>
              <w:t>4.7 Summary of the Chapter</w:t>
            </w:r>
            <w:r>
              <w:rPr>
                <w:noProof/>
                <w:webHidden/>
              </w:rPr>
              <w:tab/>
            </w:r>
            <w:r>
              <w:rPr>
                <w:noProof/>
                <w:webHidden/>
              </w:rPr>
              <w:fldChar w:fldCharType="begin"/>
            </w:r>
            <w:r>
              <w:rPr>
                <w:noProof/>
                <w:webHidden/>
              </w:rPr>
              <w:instrText xml:space="preserve"> PAGEREF _Toc204004211 \h </w:instrText>
            </w:r>
            <w:r>
              <w:rPr>
                <w:noProof/>
                <w:webHidden/>
              </w:rPr>
            </w:r>
            <w:r>
              <w:rPr>
                <w:noProof/>
                <w:webHidden/>
              </w:rPr>
              <w:fldChar w:fldCharType="separate"/>
            </w:r>
            <w:r w:rsidR="0063086D">
              <w:rPr>
                <w:noProof/>
                <w:webHidden/>
              </w:rPr>
              <w:t>62</w:t>
            </w:r>
            <w:r>
              <w:rPr>
                <w:noProof/>
                <w:webHidden/>
              </w:rPr>
              <w:fldChar w:fldCharType="end"/>
            </w:r>
          </w:hyperlink>
        </w:p>
        <w:p w:rsidR="00754DCE" w:rsidRDefault="00754DCE">
          <w:pPr>
            <w:pStyle w:val="TOC1"/>
            <w:tabs>
              <w:tab w:val="right" w:leader="dot" w:pos="9350"/>
            </w:tabs>
            <w:rPr>
              <w:rFonts w:eastAsiaTheme="minorEastAsia"/>
              <w:noProof/>
            </w:rPr>
          </w:pPr>
          <w:hyperlink w:anchor="_Toc204004212" w:history="1">
            <w:r w:rsidRPr="008A7C50">
              <w:rPr>
                <w:rStyle w:val="Hyperlink"/>
                <w:rFonts w:ascii="Times New Roman" w:hAnsi="Times New Roman" w:cs="Times New Roman"/>
                <w:noProof/>
              </w:rPr>
              <w:t>CHAPTER FIVE: DISCUSSION, CONCLUSIONS, AND RECOMMENDATIONS</w:t>
            </w:r>
            <w:r>
              <w:rPr>
                <w:noProof/>
                <w:webHidden/>
              </w:rPr>
              <w:tab/>
            </w:r>
            <w:r>
              <w:rPr>
                <w:noProof/>
                <w:webHidden/>
              </w:rPr>
              <w:fldChar w:fldCharType="begin"/>
            </w:r>
            <w:r>
              <w:rPr>
                <w:noProof/>
                <w:webHidden/>
              </w:rPr>
              <w:instrText xml:space="preserve"> PAGEREF _Toc204004212 \h </w:instrText>
            </w:r>
            <w:r>
              <w:rPr>
                <w:noProof/>
                <w:webHidden/>
              </w:rPr>
            </w:r>
            <w:r>
              <w:rPr>
                <w:noProof/>
                <w:webHidden/>
              </w:rPr>
              <w:fldChar w:fldCharType="separate"/>
            </w:r>
            <w:r w:rsidR="0063086D">
              <w:rPr>
                <w:noProof/>
                <w:webHidden/>
              </w:rPr>
              <w:t>64</w:t>
            </w:r>
            <w:r>
              <w:rPr>
                <w:noProof/>
                <w:webHidden/>
              </w:rPr>
              <w:fldChar w:fldCharType="end"/>
            </w:r>
          </w:hyperlink>
        </w:p>
        <w:p w:rsidR="00754DCE" w:rsidRDefault="00754DCE">
          <w:pPr>
            <w:pStyle w:val="TOC2"/>
            <w:tabs>
              <w:tab w:val="right" w:leader="dot" w:pos="9350"/>
            </w:tabs>
            <w:rPr>
              <w:rFonts w:eastAsiaTheme="minorEastAsia"/>
              <w:noProof/>
            </w:rPr>
          </w:pPr>
          <w:hyperlink w:anchor="_Toc204004213" w:history="1">
            <w:r w:rsidRPr="008A7C50">
              <w:rPr>
                <w:rStyle w:val="Hyperlink"/>
                <w:noProof/>
              </w:rPr>
              <w:t>5.1 Introduction</w:t>
            </w:r>
            <w:r>
              <w:rPr>
                <w:noProof/>
                <w:webHidden/>
              </w:rPr>
              <w:tab/>
            </w:r>
            <w:r>
              <w:rPr>
                <w:noProof/>
                <w:webHidden/>
              </w:rPr>
              <w:fldChar w:fldCharType="begin"/>
            </w:r>
            <w:r>
              <w:rPr>
                <w:noProof/>
                <w:webHidden/>
              </w:rPr>
              <w:instrText xml:space="preserve"> PAGEREF _Toc204004213 \h </w:instrText>
            </w:r>
            <w:r>
              <w:rPr>
                <w:noProof/>
                <w:webHidden/>
              </w:rPr>
            </w:r>
            <w:r>
              <w:rPr>
                <w:noProof/>
                <w:webHidden/>
              </w:rPr>
              <w:fldChar w:fldCharType="separate"/>
            </w:r>
            <w:r w:rsidR="0063086D">
              <w:rPr>
                <w:noProof/>
                <w:webHidden/>
              </w:rPr>
              <w:t>64</w:t>
            </w:r>
            <w:r>
              <w:rPr>
                <w:noProof/>
                <w:webHidden/>
              </w:rPr>
              <w:fldChar w:fldCharType="end"/>
            </w:r>
          </w:hyperlink>
        </w:p>
        <w:p w:rsidR="00754DCE" w:rsidRDefault="00754DCE">
          <w:pPr>
            <w:pStyle w:val="TOC2"/>
            <w:tabs>
              <w:tab w:val="right" w:leader="dot" w:pos="9350"/>
            </w:tabs>
            <w:rPr>
              <w:rFonts w:eastAsiaTheme="minorEastAsia"/>
              <w:noProof/>
            </w:rPr>
          </w:pPr>
          <w:hyperlink w:anchor="_Toc204004214" w:history="1">
            <w:r w:rsidRPr="008A7C50">
              <w:rPr>
                <w:rStyle w:val="Hyperlink"/>
                <w:noProof/>
              </w:rPr>
              <w:t>5.2 Discussion of Findings</w:t>
            </w:r>
            <w:r>
              <w:rPr>
                <w:noProof/>
                <w:webHidden/>
              </w:rPr>
              <w:tab/>
            </w:r>
            <w:r>
              <w:rPr>
                <w:noProof/>
                <w:webHidden/>
              </w:rPr>
              <w:fldChar w:fldCharType="begin"/>
            </w:r>
            <w:r>
              <w:rPr>
                <w:noProof/>
                <w:webHidden/>
              </w:rPr>
              <w:instrText xml:space="preserve"> PAGEREF _Toc204004214 \h </w:instrText>
            </w:r>
            <w:r>
              <w:rPr>
                <w:noProof/>
                <w:webHidden/>
              </w:rPr>
            </w:r>
            <w:r>
              <w:rPr>
                <w:noProof/>
                <w:webHidden/>
              </w:rPr>
              <w:fldChar w:fldCharType="separate"/>
            </w:r>
            <w:r w:rsidR="0063086D">
              <w:rPr>
                <w:noProof/>
                <w:webHidden/>
              </w:rPr>
              <w:t>65</w:t>
            </w:r>
            <w:r>
              <w:rPr>
                <w:noProof/>
                <w:webHidden/>
              </w:rPr>
              <w:fldChar w:fldCharType="end"/>
            </w:r>
          </w:hyperlink>
        </w:p>
        <w:p w:rsidR="00754DCE" w:rsidRDefault="00754DCE">
          <w:pPr>
            <w:pStyle w:val="TOC3"/>
            <w:tabs>
              <w:tab w:val="right" w:leader="dot" w:pos="9350"/>
            </w:tabs>
            <w:rPr>
              <w:rFonts w:eastAsiaTheme="minorEastAsia"/>
              <w:noProof/>
            </w:rPr>
          </w:pPr>
          <w:hyperlink w:anchor="_Toc204004215" w:history="1">
            <w:r w:rsidRPr="008A7C50">
              <w:rPr>
                <w:rStyle w:val="Hyperlink"/>
                <w:noProof/>
              </w:rPr>
              <w:t>5.2.1 Access to Microfinance Services by Women Entrepreneurs</w:t>
            </w:r>
            <w:r>
              <w:rPr>
                <w:noProof/>
                <w:webHidden/>
              </w:rPr>
              <w:tab/>
            </w:r>
            <w:r>
              <w:rPr>
                <w:noProof/>
                <w:webHidden/>
              </w:rPr>
              <w:fldChar w:fldCharType="begin"/>
            </w:r>
            <w:r>
              <w:rPr>
                <w:noProof/>
                <w:webHidden/>
              </w:rPr>
              <w:instrText xml:space="preserve"> PAGEREF _Toc204004215 \h </w:instrText>
            </w:r>
            <w:r>
              <w:rPr>
                <w:noProof/>
                <w:webHidden/>
              </w:rPr>
            </w:r>
            <w:r>
              <w:rPr>
                <w:noProof/>
                <w:webHidden/>
              </w:rPr>
              <w:fldChar w:fldCharType="separate"/>
            </w:r>
            <w:r w:rsidR="0063086D">
              <w:rPr>
                <w:noProof/>
                <w:webHidden/>
              </w:rPr>
              <w:t>66</w:t>
            </w:r>
            <w:r>
              <w:rPr>
                <w:noProof/>
                <w:webHidden/>
              </w:rPr>
              <w:fldChar w:fldCharType="end"/>
            </w:r>
          </w:hyperlink>
        </w:p>
        <w:p w:rsidR="00754DCE" w:rsidRDefault="00754DCE">
          <w:pPr>
            <w:pStyle w:val="TOC3"/>
            <w:tabs>
              <w:tab w:val="right" w:leader="dot" w:pos="9350"/>
            </w:tabs>
            <w:rPr>
              <w:rFonts w:eastAsiaTheme="minorEastAsia"/>
              <w:noProof/>
            </w:rPr>
          </w:pPr>
          <w:hyperlink w:anchor="_Toc204004216" w:history="1">
            <w:r w:rsidRPr="008A7C50">
              <w:rPr>
                <w:rStyle w:val="Hyperlink"/>
                <w:noProof/>
              </w:rPr>
              <w:t>5.2.2 Utilization of Microfinance Services</w:t>
            </w:r>
            <w:r>
              <w:rPr>
                <w:noProof/>
                <w:webHidden/>
              </w:rPr>
              <w:tab/>
            </w:r>
            <w:r>
              <w:rPr>
                <w:noProof/>
                <w:webHidden/>
              </w:rPr>
              <w:fldChar w:fldCharType="begin"/>
            </w:r>
            <w:r>
              <w:rPr>
                <w:noProof/>
                <w:webHidden/>
              </w:rPr>
              <w:instrText xml:space="preserve"> PAGEREF _Toc204004216 \h </w:instrText>
            </w:r>
            <w:r>
              <w:rPr>
                <w:noProof/>
                <w:webHidden/>
              </w:rPr>
            </w:r>
            <w:r>
              <w:rPr>
                <w:noProof/>
                <w:webHidden/>
              </w:rPr>
              <w:fldChar w:fldCharType="separate"/>
            </w:r>
            <w:r w:rsidR="0063086D">
              <w:rPr>
                <w:noProof/>
                <w:webHidden/>
              </w:rPr>
              <w:t>66</w:t>
            </w:r>
            <w:r>
              <w:rPr>
                <w:noProof/>
                <w:webHidden/>
              </w:rPr>
              <w:fldChar w:fldCharType="end"/>
            </w:r>
          </w:hyperlink>
        </w:p>
        <w:p w:rsidR="00754DCE" w:rsidRDefault="00754DCE">
          <w:pPr>
            <w:pStyle w:val="TOC3"/>
            <w:tabs>
              <w:tab w:val="right" w:leader="dot" w:pos="9350"/>
            </w:tabs>
            <w:rPr>
              <w:rFonts w:eastAsiaTheme="minorEastAsia"/>
              <w:noProof/>
            </w:rPr>
          </w:pPr>
          <w:hyperlink w:anchor="_Toc204004217" w:history="1">
            <w:r w:rsidRPr="008A7C50">
              <w:rPr>
                <w:rStyle w:val="Hyperlink"/>
                <w:noProof/>
              </w:rPr>
              <w:t>5.2.3 Impact of Microfinance on Business Performance</w:t>
            </w:r>
            <w:r>
              <w:rPr>
                <w:noProof/>
                <w:webHidden/>
              </w:rPr>
              <w:tab/>
            </w:r>
            <w:r>
              <w:rPr>
                <w:noProof/>
                <w:webHidden/>
              </w:rPr>
              <w:fldChar w:fldCharType="begin"/>
            </w:r>
            <w:r>
              <w:rPr>
                <w:noProof/>
                <w:webHidden/>
              </w:rPr>
              <w:instrText xml:space="preserve"> PAGEREF _Toc204004217 \h </w:instrText>
            </w:r>
            <w:r>
              <w:rPr>
                <w:noProof/>
                <w:webHidden/>
              </w:rPr>
            </w:r>
            <w:r>
              <w:rPr>
                <w:noProof/>
                <w:webHidden/>
              </w:rPr>
              <w:fldChar w:fldCharType="separate"/>
            </w:r>
            <w:r w:rsidR="0063086D">
              <w:rPr>
                <w:noProof/>
                <w:webHidden/>
              </w:rPr>
              <w:t>67</w:t>
            </w:r>
            <w:r>
              <w:rPr>
                <w:noProof/>
                <w:webHidden/>
              </w:rPr>
              <w:fldChar w:fldCharType="end"/>
            </w:r>
          </w:hyperlink>
        </w:p>
        <w:p w:rsidR="00754DCE" w:rsidRDefault="00754DCE">
          <w:pPr>
            <w:pStyle w:val="TOC3"/>
            <w:tabs>
              <w:tab w:val="right" w:leader="dot" w:pos="9350"/>
            </w:tabs>
            <w:rPr>
              <w:rFonts w:eastAsiaTheme="minorEastAsia"/>
              <w:noProof/>
            </w:rPr>
          </w:pPr>
          <w:hyperlink w:anchor="_Toc204004218" w:history="1">
            <w:r w:rsidRPr="008A7C50">
              <w:rPr>
                <w:rStyle w:val="Hyperlink"/>
                <w:noProof/>
              </w:rPr>
              <w:t>5.2.4 Challenges Faced by Women in Accessing and Using Microfinance</w:t>
            </w:r>
            <w:r>
              <w:rPr>
                <w:noProof/>
                <w:webHidden/>
              </w:rPr>
              <w:tab/>
            </w:r>
            <w:r>
              <w:rPr>
                <w:noProof/>
                <w:webHidden/>
              </w:rPr>
              <w:fldChar w:fldCharType="begin"/>
            </w:r>
            <w:r>
              <w:rPr>
                <w:noProof/>
                <w:webHidden/>
              </w:rPr>
              <w:instrText xml:space="preserve"> PAGEREF _Toc204004218 \h </w:instrText>
            </w:r>
            <w:r>
              <w:rPr>
                <w:noProof/>
                <w:webHidden/>
              </w:rPr>
            </w:r>
            <w:r>
              <w:rPr>
                <w:noProof/>
                <w:webHidden/>
              </w:rPr>
              <w:fldChar w:fldCharType="separate"/>
            </w:r>
            <w:r w:rsidR="0063086D">
              <w:rPr>
                <w:noProof/>
                <w:webHidden/>
              </w:rPr>
              <w:t>68</w:t>
            </w:r>
            <w:r>
              <w:rPr>
                <w:noProof/>
                <w:webHidden/>
              </w:rPr>
              <w:fldChar w:fldCharType="end"/>
            </w:r>
          </w:hyperlink>
        </w:p>
        <w:p w:rsidR="00754DCE" w:rsidRDefault="00754DCE">
          <w:pPr>
            <w:pStyle w:val="TOC3"/>
            <w:tabs>
              <w:tab w:val="right" w:leader="dot" w:pos="9350"/>
            </w:tabs>
            <w:rPr>
              <w:rFonts w:eastAsiaTheme="minorEastAsia"/>
              <w:noProof/>
            </w:rPr>
          </w:pPr>
          <w:hyperlink w:anchor="_Toc204004219" w:history="1">
            <w:r w:rsidRPr="008A7C50">
              <w:rPr>
                <w:rStyle w:val="Hyperlink"/>
                <w:noProof/>
              </w:rPr>
              <w:t>5.2.5 Role of Microfinance Institutions</w:t>
            </w:r>
            <w:r>
              <w:rPr>
                <w:noProof/>
                <w:webHidden/>
              </w:rPr>
              <w:tab/>
            </w:r>
            <w:r>
              <w:rPr>
                <w:noProof/>
                <w:webHidden/>
              </w:rPr>
              <w:fldChar w:fldCharType="begin"/>
            </w:r>
            <w:r>
              <w:rPr>
                <w:noProof/>
                <w:webHidden/>
              </w:rPr>
              <w:instrText xml:space="preserve"> PAGEREF _Toc204004219 \h </w:instrText>
            </w:r>
            <w:r>
              <w:rPr>
                <w:noProof/>
                <w:webHidden/>
              </w:rPr>
            </w:r>
            <w:r>
              <w:rPr>
                <w:noProof/>
                <w:webHidden/>
              </w:rPr>
              <w:fldChar w:fldCharType="separate"/>
            </w:r>
            <w:r w:rsidR="0063086D">
              <w:rPr>
                <w:noProof/>
                <w:webHidden/>
              </w:rPr>
              <w:t>68</w:t>
            </w:r>
            <w:r>
              <w:rPr>
                <w:noProof/>
                <w:webHidden/>
              </w:rPr>
              <w:fldChar w:fldCharType="end"/>
            </w:r>
          </w:hyperlink>
        </w:p>
        <w:p w:rsidR="00754DCE" w:rsidRDefault="00754DCE">
          <w:pPr>
            <w:pStyle w:val="TOC2"/>
            <w:tabs>
              <w:tab w:val="right" w:leader="dot" w:pos="9350"/>
            </w:tabs>
            <w:rPr>
              <w:rFonts w:eastAsiaTheme="minorEastAsia"/>
              <w:noProof/>
            </w:rPr>
          </w:pPr>
          <w:hyperlink w:anchor="_Toc204004220" w:history="1">
            <w:r w:rsidRPr="008A7C50">
              <w:rPr>
                <w:rStyle w:val="Hyperlink"/>
                <w:noProof/>
              </w:rPr>
              <w:t>5.3: Conclusion</w:t>
            </w:r>
            <w:r>
              <w:rPr>
                <w:noProof/>
                <w:webHidden/>
              </w:rPr>
              <w:tab/>
            </w:r>
            <w:r>
              <w:rPr>
                <w:noProof/>
                <w:webHidden/>
              </w:rPr>
              <w:fldChar w:fldCharType="begin"/>
            </w:r>
            <w:r>
              <w:rPr>
                <w:noProof/>
                <w:webHidden/>
              </w:rPr>
              <w:instrText xml:space="preserve"> PAGEREF _Toc204004220 \h </w:instrText>
            </w:r>
            <w:r>
              <w:rPr>
                <w:noProof/>
                <w:webHidden/>
              </w:rPr>
            </w:r>
            <w:r>
              <w:rPr>
                <w:noProof/>
                <w:webHidden/>
              </w:rPr>
              <w:fldChar w:fldCharType="separate"/>
            </w:r>
            <w:r w:rsidR="0063086D">
              <w:rPr>
                <w:noProof/>
                <w:webHidden/>
              </w:rPr>
              <w:t>68</w:t>
            </w:r>
            <w:r>
              <w:rPr>
                <w:noProof/>
                <w:webHidden/>
              </w:rPr>
              <w:fldChar w:fldCharType="end"/>
            </w:r>
          </w:hyperlink>
        </w:p>
        <w:p w:rsidR="00754DCE" w:rsidRDefault="00754DCE">
          <w:pPr>
            <w:pStyle w:val="TOC2"/>
            <w:tabs>
              <w:tab w:val="right" w:leader="dot" w:pos="9350"/>
            </w:tabs>
            <w:rPr>
              <w:rFonts w:eastAsiaTheme="minorEastAsia"/>
              <w:noProof/>
            </w:rPr>
          </w:pPr>
          <w:hyperlink w:anchor="_Toc204004221" w:history="1">
            <w:r w:rsidRPr="008A7C50">
              <w:rPr>
                <w:rStyle w:val="Hyperlink"/>
                <w:noProof/>
              </w:rPr>
              <w:t>5.4: Recommendations</w:t>
            </w:r>
            <w:r>
              <w:rPr>
                <w:noProof/>
                <w:webHidden/>
              </w:rPr>
              <w:tab/>
            </w:r>
            <w:r>
              <w:rPr>
                <w:noProof/>
                <w:webHidden/>
              </w:rPr>
              <w:fldChar w:fldCharType="begin"/>
            </w:r>
            <w:r>
              <w:rPr>
                <w:noProof/>
                <w:webHidden/>
              </w:rPr>
              <w:instrText xml:space="preserve"> PAGEREF _Toc204004221 \h </w:instrText>
            </w:r>
            <w:r>
              <w:rPr>
                <w:noProof/>
                <w:webHidden/>
              </w:rPr>
            </w:r>
            <w:r>
              <w:rPr>
                <w:noProof/>
                <w:webHidden/>
              </w:rPr>
              <w:fldChar w:fldCharType="separate"/>
            </w:r>
            <w:r w:rsidR="0063086D">
              <w:rPr>
                <w:noProof/>
                <w:webHidden/>
              </w:rPr>
              <w:t>70</w:t>
            </w:r>
            <w:r>
              <w:rPr>
                <w:noProof/>
                <w:webHidden/>
              </w:rPr>
              <w:fldChar w:fldCharType="end"/>
            </w:r>
          </w:hyperlink>
        </w:p>
        <w:p w:rsidR="00754DCE" w:rsidRDefault="00754DCE">
          <w:pPr>
            <w:pStyle w:val="TOC2"/>
            <w:tabs>
              <w:tab w:val="right" w:leader="dot" w:pos="9350"/>
            </w:tabs>
            <w:rPr>
              <w:rFonts w:eastAsiaTheme="minorEastAsia"/>
              <w:noProof/>
            </w:rPr>
          </w:pPr>
          <w:hyperlink w:anchor="_Toc204004222" w:history="1">
            <w:r w:rsidRPr="008A7C50">
              <w:rPr>
                <w:rStyle w:val="Hyperlink"/>
                <w:noProof/>
              </w:rPr>
              <w:t>5.5 Suggestions for Further Research</w:t>
            </w:r>
            <w:r>
              <w:rPr>
                <w:noProof/>
                <w:webHidden/>
              </w:rPr>
              <w:tab/>
            </w:r>
            <w:r>
              <w:rPr>
                <w:noProof/>
                <w:webHidden/>
              </w:rPr>
              <w:fldChar w:fldCharType="begin"/>
            </w:r>
            <w:r>
              <w:rPr>
                <w:noProof/>
                <w:webHidden/>
              </w:rPr>
              <w:instrText xml:space="preserve"> PAGEREF _Toc204004222 \h </w:instrText>
            </w:r>
            <w:r>
              <w:rPr>
                <w:noProof/>
                <w:webHidden/>
              </w:rPr>
            </w:r>
            <w:r>
              <w:rPr>
                <w:noProof/>
                <w:webHidden/>
              </w:rPr>
              <w:fldChar w:fldCharType="separate"/>
            </w:r>
            <w:r w:rsidR="0063086D">
              <w:rPr>
                <w:noProof/>
                <w:webHidden/>
              </w:rPr>
              <w:t>74</w:t>
            </w:r>
            <w:r>
              <w:rPr>
                <w:noProof/>
                <w:webHidden/>
              </w:rPr>
              <w:fldChar w:fldCharType="end"/>
            </w:r>
          </w:hyperlink>
        </w:p>
        <w:p w:rsidR="00754DCE" w:rsidRDefault="00754DCE">
          <w:pPr>
            <w:pStyle w:val="TOC1"/>
            <w:tabs>
              <w:tab w:val="right" w:leader="dot" w:pos="9350"/>
            </w:tabs>
            <w:rPr>
              <w:rFonts w:eastAsiaTheme="minorEastAsia"/>
              <w:noProof/>
            </w:rPr>
          </w:pPr>
          <w:hyperlink w:anchor="_Toc204004223" w:history="1">
            <w:r w:rsidRPr="008A7C50">
              <w:rPr>
                <w:rStyle w:val="Hyperlink"/>
                <w:rFonts w:ascii="Times New Roman" w:hAnsi="Times New Roman" w:cs="Times New Roman"/>
                <w:b/>
                <w:noProof/>
              </w:rPr>
              <w:t>References</w:t>
            </w:r>
            <w:r>
              <w:rPr>
                <w:noProof/>
                <w:webHidden/>
              </w:rPr>
              <w:tab/>
            </w:r>
            <w:r>
              <w:rPr>
                <w:noProof/>
                <w:webHidden/>
              </w:rPr>
              <w:fldChar w:fldCharType="begin"/>
            </w:r>
            <w:r>
              <w:rPr>
                <w:noProof/>
                <w:webHidden/>
              </w:rPr>
              <w:instrText xml:space="preserve"> PAGEREF _Toc204004223 \h </w:instrText>
            </w:r>
            <w:r>
              <w:rPr>
                <w:noProof/>
                <w:webHidden/>
              </w:rPr>
            </w:r>
            <w:r>
              <w:rPr>
                <w:noProof/>
                <w:webHidden/>
              </w:rPr>
              <w:fldChar w:fldCharType="separate"/>
            </w:r>
            <w:r w:rsidR="0063086D">
              <w:rPr>
                <w:noProof/>
                <w:webHidden/>
              </w:rPr>
              <w:t>78</w:t>
            </w:r>
            <w:r>
              <w:rPr>
                <w:noProof/>
                <w:webHidden/>
              </w:rPr>
              <w:fldChar w:fldCharType="end"/>
            </w:r>
          </w:hyperlink>
        </w:p>
        <w:p w:rsidR="00875C3D" w:rsidRPr="00754DCE" w:rsidRDefault="0072737E" w:rsidP="00754DCE">
          <w:pPr>
            <w:spacing w:line="480" w:lineRule="auto"/>
            <w:rPr>
              <w:rFonts w:ascii="Times New Roman" w:hAnsi="Times New Roman" w:cs="Times New Roman"/>
              <w:sz w:val="24"/>
              <w:szCs w:val="24"/>
            </w:rPr>
          </w:pPr>
          <w:r w:rsidRPr="00875C3D">
            <w:rPr>
              <w:rFonts w:ascii="Times New Roman" w:hAnsi="Times New Roman" w:cs="Times New Roman"/>
              <w:b/>
              <w:bCs/>
              <w:noProof/>
              <w:sz w:val="24"/>
              <w:szCs w:val="24"/>
            </w:rPr>
            <w:fldChar w:fldCharType="end"/>
          </w:r>
        </w:p>
      </w:sdtContent>
    </w:sdt>
    <w:p w:rsidR="004A2DDF" w:rsidRPr="00875C3D" w:rsidRDefault="004A2DDF" w:rsidP="00096AEB">
      <w:pPr>
        <w:pStyle w:val="Heading1"/>
        <w:spacing w:line="480" w:lineRule="auto"/>
        <w:rPr>
          <w:rFonts w:ascii="Times New Roman" w:eastAsia="Times New Roman" w:hAnsi="Times New Roman" w:cs="Times New Roman"/>
          <w:sz w:val="24"/>
          <w:szCs w:val="24"/>
        </w:rPr>
      </w:pPr>
      <w:bookmarkStart w:id="5" w:name="_Toc204004135"/>
      <w:r w:rsidRPr="00875C3D">
        <w:rPr>
          <w:rFonts w:ascii="Times New Roman" w:eastAsia="Times New Roman" w:hAnsi="Times New Roman" w:cs="Times New Roman"/>
          <w:sz w:val="24"/>
          <w:szCs w:val="24"/>
        </w:rPr>
        <w:lastRenderedPageBreak/>
        <w:t>CHAPTER ONE: INTRODUCTION</w:t>
      </w:r>
      <w:bookmarkEnd w:id="5"/>
    </w:p>
    <w:p w:rsidR="004A2DDF" w:rsidRPr="00875C3D" w:rsidRDefault="004A2DDF" w:rsidP="00096AEB">
      <w:pPr>
        <w:pStyle w:val="Heading2"/>
        <w:spacing w:line="480" w:lineRule="auto"/>
        <w:rPr>
          <w:sz w:val="24"/>
          <w:szCs w:val="24"/>
        </w:rPr>
      </w:pPr>
      <w:bookmarkStart w:id="6" w:name="_Toc204004136"/>
      <w:r w:rsidRPr="00875C3D">
        <w:rPr>
          <w:sz w:val="24"/>
          <w:szCs w:val="24"/>
        </w:rPr>
        <w:t>1.1 Background of the Study</w:t>
      </w:r>
      <w:bookmarkEnd w:id="6"/>
    </w:p>
    <w:p w:rsidR="004A2DDF" w:rsidRPr="00875C3D" w:rsidRDefault="004A2DDF" w:rsidP="00096AEB">
      <w:pPr>
        <w:spacing w:before="100" w:beforeAutospacing="1" w:after="100" w:afterAutospacing="1" w:line="480" w:lineRule="auto"/>
        <w:ind w:firstLine="720"/>
        <w:rPr>
          <w:rFonts w:ascii="Times New Roman" w:eastAsia="Times New Roman" w:hAnsi="Times New Roman" w:cs="Times New Roman"/>
          <w:sz w:val="24"/>
          <w:szCs w:val="24"/>
        </w:rPr>
      </w:pPr>
      <w:r w:rsidRPr="00875C3D">
        <w:rPr>
          <w:rFonts w:ascii="Times New Roman" w:eastAsia="Times New Roman" w:hAnsi="Times New Roman" w:cs="Times New Roman"/>
          <w:sz w:val="24"/>
          <w:szCs w:val="24"/>
        </w:rPr>
        <w:t>Women entrepreneurship has increasingly been recognized as a catalyst for economic development, poverty reduction, and social transformation in developing countries. In Kenya, and particularly in rural areas, women play a critical role in household income generation and community development. However, access to the financial resources required to initiate and grow businesses remains a significant barrier for many rural women. Traditional banking institutions often impose collateral requirements and complex procedures that exclude low-income, unbanked populations</w:t>
      </w:r>
      <w:r w:rsidR="008F23A3" w:rsidRPr="00875C3D">
        <w:rPr>
          <w:rFonts w:ascii="Times New Roman" w:eastAsia="Times New Roman" w:hAnsi="Times New Roman" w:cs="Times New Roman"/>
          <w:sz w:val="24"/>
          <w:szCs w:val="24"/>
        </w:rPr>
        <w:t>-</w:t>
      </w:r>
      <w:r w:rsidRPr="00875C3D">
        <w:rPr>
          <w:rFonts w:ascii="Times New Roman" w:eastAsia="Times New Roman" w:hAnsi="Times New Roman" w:cs="Times New Roman"/>
          <w:sz w:val="24"/>
          <w:szCs w:val="24"/>
        </w:rPr>
        <w:t>especially women in rural settings. This financial exclusion has necessitated the growth of microfinance as an alternative financing mechanism.</w:t>
      </w:r>
    </w:p>
    <w:p w:rsidR="004A2DDF" w:rsidRPr="00875C3D" w:rsidRDefault="004A2DDF" w:rsidP="00096AEB">
      <w:pPr>
        <w:spacing w:before="100" w:beforeAutospacing="1" w:after="100" w:afterAutospacing="1" w:line="480" w:lineRule="auto"/>
        <w:ind w:firstLine="720"/>
        <w:rPr>
          <w:rFonts w:ascii="Times New Roman" w:eastAsia="Times New Roman" w:hAnsi="Times New Roman" w:cs="Times New Roman"/>
          <w:sz w:val="24"/>
          <w:szCs w:val="24"/>
        </w:rPr>
      </w:pPr>
      <w:r w:rsidRPr="00875C3D">
        <w:rPr>
          <w:rFonts w:ascii="Times New Roman" w:eastAsia="Times New Roman" w:hAnsi="Times New Roman" w:cs="Times New Roman"/>
          <w:sz w:val="24"/>
          <w:szCs w:val="24"/>
        </w:rPr>
        <w:t>Microfinance is broadly defined as the provision of financial services</w:t>
      </w:r>
      <w:r w:rsidR="008F23A3" w:rsidRPr="00875C3D">
        <w:rPr>
          <w:rFonts w:ascii="Times New Roman" w:eastAsia="Times New Roman" w:hAnsi="Times New Roman" w:cs="Times New Roman"/>
          <w:sz w:val="24"/>
          <w:szCs w:val="24"/>
        </w:rPr>
        <w:t>-</w:t>
      </w:r>
      <w:r w:rsidRPr="00875C3D">
        <w:rPr>
          <w:rFonts w:ascii="Times New Roman" w:eastAsia="Times New Roman" w:hAnsi="Times New Roman" w:cs="Times New Roman"/>
          <w:sz w:val="24"/>
          <w:szCs w:val="24"/>
        </w:rPr>
        <w:t>primarily small loans, savings, insurance, and training</w:t>
      </w:r>
      <w:r w:rsidR="008F23A3" w:rsidRPr="00875C3D">
        <w:rPr>
          <w:rFonts w:ascii="Times New Roman" w:eastAsia="Times New Roman" w:hAnsi="Times New Roman" w:cs="Times New Roman"/>
          <w:sz w:val="24"/>
          <w:szCs w:val="24"/>
        </w:rPr>
        <w:t>-</w:t>
      </w:r>
      <w:r w:rsidRPr="00875C3D">
        <w:rPr>
          <w:rFonts w:ascii="Times New Roman" w:eastAsia="Times New Roman" w:hAnsi="Times New Roman" w:cs="Times New Roman"/>
          <w:sz w:val="24"/>
          <w:szCs w:val="24"/>
        </w:rPr>
        <w:t>to low-income individuals or groups who are traditionally excluded from the formal banking sector. It emerged in the 1970s with the success of models like the Grameen Bank in Bangladesh and has since expanded across the developing world, including Sub-Saharan Africa. In Kenya, microfinance institutions (MFIs), savings and credit cooperatives (SACCOs), community-based self-help groups (chamas), and mobile money platforms have become popular avenues through which rural women can access capital.</w:t>
      </w:r>
    </w:p>
    <w:p w:rsidR="004A2DDF" w:rsidRPr="00875C3D" w:rsidRDefault="004A2DDF" w:rsidP="00096AEB">
      <w:pPr>
        <w:spacing w:before="100" w:beforeAutospacing="1" w:after="100" w:afterAutospacing="1" w:line="480" w:lineRule="auto"/>
        <w:ind w:firstLine="720"/>
        <w:rPr>
          <w:rFonts w:ascii="Times New Roman" w:eastAsia="Times New Roman" w:hAnsi="Times New Roman" w:cs="Times New Roman"/>
          <w:sz w:val="24"/>
          <w:szCs w:val="24"/>
        </w:rPr>
      </w:pPr>
      <w:r w:rsidRPr="00875C3D">
        <w:rPr>
          <w:rFonts w:ascii="Times New Roman" w:eastAsia="Times New Roman" w:hAnsi="Times New Roman" w:cs="Times New Roman"/>
          <w:sz w:val="24"/>
          <w:szCs w:val="24"/>
        </w:rPr>
        <w:t xml:space="preserve">The fundamental assumption behind microfinance is that access to small-scale financial services empowers individuals, particularly women, to improve their household welfare, establish and expand businesses, and gain a stronger voice in community decision-making. In rural Kenya, MFIs such as Kenya Women Microfinance Bank (KWFT), Faulu Kenya, and </w:t>
      </w:r>
      <w:r w:rsidRPr="00875C3D">
        <w:rPr>
          <w:rFonts w:ascii="Times New Roman" w:eastAsia="Times New Roman" w:hAnsi="Times New Roman" w:cs="Times New Roman"/>
          <w:sz w:val="24"/>
          <w:szCs w:val="24"/>
        </w:rPr>
        <w:lastRenderedPageBreak/>
        <w:t>Equity Group Foundation have tailored products targeting women entrepreneurs. These programs offer not only loans but also financial literacy training, group lending models, and mentorship</w:t>
      </w:r>
      <w:r w:rsidR="00DC2F1F" w:rsidRPr="00875C3D">
        <w:rPr>
          <w:rFonts w:ascii="Times New Roman" w:eastAsia="Times New Roman" w:hAnsi="Times New Roman" w:cs="Times New Roman"/>
          <w:sz w:val="24"/>
          <w:szCs w:val="24"/>
        </w:rPr>
        <w:t xml:space="preserve"> (</w:t>
      </w:r>
      <w:r w:rsidR="00DC2F1F" w:rsidRPr="00875C3D">
        <w:rPr>
          <w:rFonts w:ascii="Times New Roman" w:hAnsi="Times New Roman" w:cs="Times New Roman"/>
          <w:sz w:val="24"/>
          <w:szCs w:val="24"/>
        </w:rPr>
        <w:t>Riro et al., 2024)</w:t>
      </w:r>
      <w:r w:rsidRPr="00875C3D">
        <w:rPr>
          <w:rFonts w:ascii="Times New Roman" w:eastAsia="Times New Roman" w:hAnsi="Times New Roman" w:cs="Times New Roman"/>
          <w:sz w:val="24"/>
          <w:szCs w:val="24"/>
        </w:rPr>
        <w:t>.</w:t>
      </w:r>
    </w:p>
    <w:p w:rsidR="004A2DDF" w:rsidRPr="00875C3D" w:rsidRDefault="004A2DDF" w:rsidP="00096AEB">
      <w:pPr>
        <w:spacing w:before="100" w:beforeAutospacing="1" w:after="100" w:afterAutospacing="1" w:line="480" w:lineRule="auto"/>
        <w:ind w:firstLine="720"/>
        <w:rPr>
          <w:rFonts w:ascii="Times New Roman" w:eastAsia="Times New Roman" w:hAnsi="Times New Roman" w:cs="Times New Roman"/>
          <w:sz w:val="24"/>
          <w:szCs w:val="24"/>
        </w:rPr>
      </w:pPr>
      <w:r w:rsidRPr="00875C3D">
        <w:rPr>
          <w:rFonts w:ascii="Times New Roman" w:eastAsia="Times New Roman" w:hAnsi="Times New Roman" w:cs="Times New Roman"/>
          <w:sz w:val="24"/>
          <w:szCs w:val="24"/>
        </w:rPr>
        <w:t>Despite the widespread adoption of microfinance services, questions remain regarding their actual effectiveness in transforming the lives of women entrepreneurs. Some studies argue that microfinance contributes to increased household income, business growth, and women’s empowerment. Others contend that without addressing structural constraints</w:t>
      </w:r>
      <w:r w:rsidR="008F23A3" w:rsidRPr="00875C3D">
        <w:rPr>
          <w:rFonts w:ascii="Times New Roman" w:eastAsia="Times New Roman" w:hAnsi="Times New Roman" w:cs="Times New Roman"/>
          <w:sz w:val="24"/>
          <w:szCs w:val="24"/>
        </w:rPr>
        <w:t>-</w:t>
      </w:r>
      <w:r w:rsidRPr="00875C3D">
        <w:rPr>
          <w:rFonts w:ascii="Times New Roman" w:eastAsia="Times New Roman" w:hAnsi="Times New Roman" w:cs="Times New Roman"/>
          <w:sz w:val="24"/>
          <w:szCs w:val="24"/>
        </w:rPr>
        <w:t>such as limited market access, low levels of education, gender-based discrimination, and cultural norms</w:t>
      </w:r>
      <w:r w:rsidR="008F23A3" w:rsidRPr="00875C3D">
        <w:rPr>
          <w:rFonts w:ascii="Times New Roman" w:eastAsia="Times New Roman" w:hAnsi="Times New Roman" w:cs="Times New Roman"/>
          <w:sz w:val="24"/>
          <w:szCs w:val="24"/>
        </w:rPr>
        <w:t>-</w:t>
      </w:r>
      <w:r w:rsidRPr="00875C3D">
        <w:rPr>
          <w:rFonts w:ascii="Times New Roman" w:eastAsia="Times New Roman" w:hAnsi="Times New Roman" w:cs="Times New Roman"/>
          <w:sz w:val="24"/>
          <w:szCs w:val="24"/>
        </w:rPr>
        <w:t>microfinance may only offer short-term relief without long-term sustainability.</w:t>
      </w:r>
    </w:p>
    <w:p w:rsidR="004A2DDF" w:rsidRPr="00875C3D" w:rsidRDefault="004A2DDF" w:rsidP="00096AEB">
      <w:pPr>
        <w:spacing w:before="100" w:beforeAutospacing="1" w:after="100" w:afterAutospacing="1" w:line="480" w:lineRule="auto"/>
        <w:ind w:firstLine="720"/>
        <w:rPr>
          <w:rFonts w:ascii="Times New Roman" w:eastAsia="Times New Roman" w:hAnsi="Times New Roman" w:cs="Times New Roman"/>
          <w:sz w:val="24"/>
          <w:szCs w:val="24"/>
        </w:rPr>
      </w:pPr>
      <w:r w:rsidRPr="00875C3D">
        <w:rPr>
          <w:rFonts w:ascii="Times New Roman" w:eastAsia="Times New Roman" w:hAnsi="Times New Roman" w:cs="Times New Roman"/>
          <w:sz w:val="24"/>
          <w:szCs w:val="24"/>
        </w:rPr>
        <w:t>Moreover, rural women entrepreneurs in Kenya continue to face multiple challenges even after accessing financial services. These include high interest rates, limited financial management skills, poor infrastructure, seasonal market demand, and domestic responsibilities that compete with business operations</w:t>
      </w:r>
      <w:r w:rsidR="00906748" w:rsidRPr="00875C3D">
        <w:rPr>
          <w:rFonts w:ascii="Times New Roman" w:eastAsia="Times New Roman" w:hAnsi="Times New Roman" w:cs="Times New Roman"/>
          <w:sz w:val="24"/>
          <w:szCs w:val="24"/>
        </w:rPr>
        <w:t xml:space="preserve"> (</w:t>
      </w:r>
      <w:r w:rsidR="00906748" w:rsidRPr="00875C3D">
        <w:rPr>
          <w:rFonts w:ascii="Times New Roman" w:hAnsi="Times New Roman" w:cs="Times New Roman"/>
          <w:sz w:val="24"/>
          <w:szCs w:val="24"/>
        </w:rPr>
        <w:t>Shakir, 2022)</w:t>
      </w:r>
      <w:r w:rsidRPr="00875C3D">
        <w:rPr>
          <w:rFonts w:ascii="Times New Roman" w:eastAsia="Times New Roman" w:hAnsi="Times New Roman" w:cs="Times New Roman"/>
          <w:sz w:val="24"/>
          <w:szCs w:val="24"/>
        </w:rPr>
        <w:t>. Thus, it is necessary to go beyond simplistic assumptions and empirically investigate the real role of microfinance in supporting or constraining entrepreneurship among rural women.</w:t>
      </w:r>
    </w:p>
    <w:p w:rsidR="004A2DDF" w:rsidRPr="00875C3D" w:rsidRDefault="004A2DDF" w:rsidP="00096AEB">
      <w:pPr>
        <w:spacing w:before="100" w:beforeAutospacing="1" w:after="100" w:afterAutospacing="1" w:line="480" w:lineRule="auto"/>
        <w:ind w:firstLine="720"/>
        <w:rPr>
          <w:rFonts w:ascii="Times New Roman" w:eastAsia="Times New Roman" w:hAnsi="Times New Roman" w:cs="Times New Roman"/>
          <w:sz w:val="24"/>
          <w:szCs w:val="24"/>
        </w:rPr>
      </w:pPr>
      <w:r w:rsidRPr="00875C3D">
        <w:rPr>
          <w:rFonts w:ascii="Times New Roman" w:eastAsia="Times New Roman" w:hAnsi="Times New Roman" w:cs="Times New Roman"/>
          <w:sz w:val="24"/>
          <w:szCs w:val="24"/>
        </w:rPr>
        <w:t>This study is grounded in the Kenyan context where women's entrepreneurial activities are mostly concentrated in micro and small-scale enterprises (MSEs) such as retail, agriculture, tailoring, and food processing. It seeks to critically analyze the relationship between microfinance and women entrepreneurship, focusing on how access to microfinance services influences business performance, the sustainability of women-led ventures, and the broader implications for socio-economic development in rural communities.</w:t>
      </w:r>
    </w:p>
    <w:p w:rsidR="004A2DDF" w:rsidRPr="00875C3D" w:rsidRDefault="004A2DDF" w:rsidP="00096AEB">
      <w:pPr>
        <w:spacing w:before="100" w:beforeAutospacing="1" w:after="100" w:afterAutospacing="1" w:line="480" w:lineRule="auto"/>
        <w:ind w:firstLine="720"/>
        <w:rPr>
          <w:rFonts w:ascii="Times New Roman" w:eastAsia="Times New Roman" w:hAnsi="Times New Roman" w:cs="Times New Roman"/>
          <w:sz w:val="24"/>
          <w:szCs w:val="24"/>
        </w:rPr>
      </w:pPr>
      <w:r w:rsidRPr="00875C3D">
        <w:rPr>
          <w:rFonts w:ascii="Times New Roman" w:eastAsia="Times New Roman" w:hAnsi="Times New Roman" w:cs="Times New Roman"/>
          <w:sz w:val="24"/>
          <w:szCs w:val="24"/>
        </w:rPr>
        <w:lastRenderedPageBreak/>
        <w:t>In doing so, the study contributes to both academic scholarship and policy dialogue on gender, development, and inclusive finance. By focusing on rural Kenya, where financial exclusion and poverty levels are highest, this research emphasizes the potential and limits of microfinance as a strategy for empowering women and reducing rural poverty.</w:t>
      </w:r>
    </w:p>
    <w:p w:rsidR="004A2DDF" w:rsidRPr="00875C3D" w:rsidRDefault="004A2DDF" w:rsidP="00096AEB">
      <w:pPr>
        <w:pStyle w:val="Heading2"/>
        <w:spacing w:line="480" w:lineRule="auto"/>
        <w:rPr>
          <w:sz w:val="24"/>
          <w:szCs w:val="24"/>
        </w:rPr>
      </w:pPr>
      <w:bookmarkStart w:id="7" w:name="_Toc204004137"/>
      <w:r w:rsidRPr="00875C3D">
        <w:rPr>
          <w:sz w:val="24"/>
          <w:szCs w:val="24"/>
        </w:rPr>
        <w:t>1.2 Statement of the Problem</w:t>
      </w:r>
      <w:bookmarkEnd w:id="7"/>
    </w:p>
    <w:p w:rsidR="004A2DDF" w:rsidRPr="00875C3D" w:rsidRDefault="004A2DDF" w:rsidP="00096AEB">
      <w:pPr>
        <w:pStyle w:val="NormalWeb"/>
        <w:spacing w:line="480" w:lineRule="auto"/>
        <w:ind w:firstLine="720"/>
      </w:pPr>
      <w:r w:rsidRPr="00875C3D">
        <w:t>Access to financial services remains one of the most significant barriers hindering the economic empowerment of women in rural Kenya. While women form the backbone of the rural economy through their active involvement in agriculture, trade, and small-scale manufacturing, they are often excluded from formal financial systems due to a range of socio-economic, cultural, and structural factors. These include limited asset ownership, low income levels, gender discrimination, and lack of financial literacy. As a result, many women are unable to secure the capital required to start or grow their businesses, perpetuating cycles of poverty and dependency.</w:t>
      </w:r>
    </w:p>
    <w:p w:rsidR="004A2DDF" w:rsidRPr="00875C3D" w:rsidRDefault="004A2DDF" w:rsidP="00096AEB">
      <w:pPr>
        <w:pStyle w:val="NormalWeb"/>
        <w:spacing w:line="480" w:lineRule="auto"/>
        <w:ind w:firstLine="720"/>
      </w:pPr>
      <w:r w:rsidRPr="00875C3D">
        <w:t>To address this gap, microfinance institutions have emerged as key players in the drive to promote financial inclusion, particularly among rural women. By offering small loans, savings products, and training in financial management, microfinance is intended to empower women economically, enabling them to launch income-generating ventures, contribute to household welfare, and gain a measure of independence and decision-making power within their communities. The microfinance model has been widely adopted in Kenya, with institutions like Kenya Women Microfinance Bank (KWFT), Faulu Microfinance Bank, and numerous community-based self-help groups providing tailored services to rural women.</w:t>
      </w:r>
    </w:p>
    <w:p w:rsidR="004A2DDF" w:rsidRPr="00875C3D" w:rsidRDefault="004A2DDF" w:rsidP="00096AEB">
      <w:pPr>
        <w:pStyle w:val="NormalWeb"/>
        <w:spacing w:line="480" w:lineRule="auto"/>
        <w:ind w:firstLine="720"/>
      </w:pPr>
      <w:r w:rsidRPr="00875C3D">
        <w:lastRenderedPageBreak/>
        <w:t>However, despite the proliferation of microfinance services across rural Kenya, the intended outcomes are not always realized. There is growing concern that access to microfinance does not automatically translate into successful entrepreneurship or sustained business growth. In some cases, women borrow money to meet household needs rather than investing in productive ventures. In other cases, high interest rates, group lending pressures, limited business training, and unpredictable rural market conditions diminish the benefits of microfinance. Furthermore, the social and cultural environment within which rural women operate may restrict their ability to fully utilize the resources provided by MFIs. These dynamics raise important questions about the actual effectiveness of microfinance as a tool for empowering rural women through entrepreneurship.</w:t>
      </w:r>
    </w:p>
    <w:p w:rsidR="004A2DDF" w:rsidRPr="00875C3D" w:rsidRDefault="004A2DDF" w:rsidP="00096AEB">
      <w:pPr>
        <w:pStyle w:val="NormalWeb"/>
        <w:spacing w:line="480" w:lineRule="auto"/>
        <w:ind w:firstLine="720"/>
      </w:pPr>
      <w:r w:rsidRPr="00875C3D">
        <w:t>Empirical evidence on this issue remains mixed. Some studies suggest that microfinance positively impacts women’s business outcomes and enhances their autonomy, while others argue that its effects are marginal or even counterproductive in certain contexts. In rural Kenya, limited research has been conducted to evaluate the direct and long-term impact of microfinance on women-led enterprises, particularly in relation to sustainability, profitability, and business expansion. Moreover, few studies have disaggregated the experiences of women across different regions, sectors, or types of microfinance institutions, leaving a gap in understanding the nuanced ways in which microfinance operates at the grassroots level.</w:t>
      </w:r>
    </w:p>
    <w:p w:rsidR="004A2DDF" w:rsidRPr="00875C3D" w:rsidRDefault="004A2DDF" w:rsidP="00096AEB">
      <w:pPr>
        <w:pStyle w:val="NormalWeb"/>
        <w:spacing w:line="480" w:lineRule="auto"/>
        <w:ind w:firstLine="720"/>
      </w:pPr>
      <w:r w:rsidRPr="00875C3D">
        <w:t xml:space="preserve">Given this background, there is a pressing need to critically examine the real role that microfinance plays in promoting women entrepreneurship in rural Kenya. This study seeks to fill this gap by exploring whether and how microfinance services contribute to the success of women-owned businesses in rural settings. It will investigate the level of access to microfinance </w:t>
      </w:r>
      <w:r w:rsidRPr="00875C3D">
        <w:lastRenderedPageBreak/>
        <w:t>among rural women, assess the impact of such services on business outcomes, and identify the key barriers that limit their effectiveness. The findings will provide valuable insights for policymakers, development practitioners, microfinance institutions, and women's empowerment advocates seeking to enhance the role of financial services in driving inclusive economic development.</w:t>
      </w:r>
    </w:p>
    <w:p w:rsidR="004A2DDF" w:rsidRPr="00875C3D" w:rsidRDefault="004A2DDF" w:rsidP="00096AEB">
      <w:pPr>
        <w:pStyle w:val="Heading2"/>
        <w:spacing w:line="480" w:lineRule="auto"/>
        <w:rPr>
          <w:sz w:val="24"/>
          <w:szCs w:val="24"/>
        </w:rPr>
      </w:pPr>
      <w:r w:rsidRPr="00875C3D">
        <w:rPr>
          <w:sz w:val="24"/>
          <w:szCs w:val="24"/>
        </w:rPr>
        <w:t xml:space="preserve"> </w:t>
      </w:r>
      <w:bookmarkStart w:id="8" w:name="_Toc204004138"/>
      <w:r w:rsidRPr="00875C3D">
        <w:rPr>
          <w:sz w:val="24"/>
          <w:szCs w:val="24"/>
        </w:rPr>
        <w:t>1.3 Objectives of the Study</w:t>
      </w:r>
      <w:bookmarkEnd w:id="8"/>
    </w:p>
    <w:p w:rsidR="004A2DDF" w:rsidRPr="00875C3D" w:rsidRDefault="004A2DDF" w:rsidP="00096AEB">
      <w:pPr>
        <w:pStyle w:val="Heading4"/>
        <w:spacing w:line="480" w:lineRule="auto"/>
        <w:rPr>
          <w:rFonts w:ascii="Times New Roman" w:hAnsi="Times New Roman" w:cs="Times New Roman"/>
          <w:sz w:val="24"/>
          <w:szCs w:val="24"/>
        </w:rPr>
      </w:pPr>
      <w:r w:rsidRPr="00875C3D">
        <w:rPr>
          <w:rStyle w:val="Strong"/>
          <w:rFonts w:ascii="Times New Roman" w:hAnsi="Times New Roman" w:cs="Times New Roman"/>
          <w:bCs w:val="0"/>
          <w:sz w:val="24"/>
          <w:szCs w:val="24"/>
        </w:rPr>
        <w:t>General Objective</w:t>
      </w:r>
    </w:p>
    <w:p w:rsidR="004A2DDF" w:rsidRPr="00875C3D" w:rsidRDefault="004A2DDF" w:rsidP="00096AEB">
      <w:pPr>
        <w:pStyle w:val="NormalWeb"/>
        <w:spacing w:line="480" w:lineRule="auto"/>
      </w:pPr>
      <w:r w:rsidRPr="00875C3D">
        <w:t>The general objective of this study is to assess the role of microfinance in promoting women entrepreneurship in rural Kenya.</w:t>
      </w:r>
    </w:p>
    <w:p w:rsidR="004A2DDF" w:rsidRPr="00875C3D" w:rsidRDefault="004A2DDF" w:rsidP="00096AEB">
      <w:pPr>
        <w:pStyle w:val="Heading4"/>
        <w:spacing w:line="480" w:lineRule="auto"/>
        <w:rPr>
          <w:rFonts w:ascii="Times New Roman" w:hAnsi="Times New Roman" w:cs="Times New Roman"/>
          <w:sz w:val="24"/>
          <w:szCs w:val="24"/>
        </w:rPr>
      </w:pPr>
      <w:r w:rsidRPr="00875C3D">
        <w:rPr>
          <w:rStyle w:val="Strong"/>
          <w:rFonts w:ascii="Times New Roman" w:hAnsi="Times New Roman" w:cs="Times New Roman"/>
          <w:b w:val="0"/>
          <w:bCs w:val="0"/>
          <w:sz w:val="24"/>
          <w:szCs w:val="24"/>
        </w:rPr>
        <w:t>Specific Objectives</w:t>
      </w:r>
    </w:p>
    <w:p w:rsidR="004A2DDF" w:rsidRPr="00875C3D" w:rsidRDefault="004A2DDF" w:rsidP="00096AEB">
      <w:pPr>
        <w:pStyle w:val="NormalWeb"/>
        <w:spacing w:line="480" w:lineRule="auto"/>
      </w:pPr>
      <w:r w:rsidRPr="00875C3D">
        <w:t>To achieve the general objective, the study will pursue the following specific objectives:</w:t>
      </w:r>
    </w:p>
    <w:p w:rsidR="004A2DDF" w:rsidRPr="00875C3D" w:rsidRDefault="004A2DDF" w:rsidP="00096AEB">
      <w:pPr>
        <w:pStyle w:val="NormalWeb"/>
        <w:numPr>
          <w:ilvl w:val="0"/>
          <w:numId w:val="4"/>
        </w:numPr>
        <w:spacing w:line="480" w:lineRule="auto"/>
      </w:pPr>
      <w:r w:rsidRPr="00875C3D">
        <w:rPr>
          <w:rStyle w:val="Strong"/>
        </w:rPr>
        <w:t>To evaluate the accessibility of microfinance services among rural women entrepreneurs in Kenya.</w:t>
      </w:r>
      <w:r w:rsidRPr="00875C3D">
        <w:br/>
        <w:t>This objective seeks to examine the extent to which women in rural areas can obtain financial products and services from microfinance institutions, including loans, savings, and business training.</w:t>
      </w:r>
    </w:p>
    <w:p w:rsidR="004A2DDF" w:rsidRPr="00875C3D" w:rsidRDefault="004A2DDF" w:rsidP="00096AEB">
      <w:pPr>
        <w:pStyle w:val="NormalWeb"/>
        <w:numPr>
          <w:ilvl w:val="0"/>
          <w:numId w:val="4"/>
        </w:numPr>
        <w:spacing w:line="480" w:lineRule="auto"/>
      </w:pPr>
      <w:r w:rsidRPr="00875C3D">
        <w:rPr>
          <w:rStyle w:val="Strong"/>
        </w:rPr>
        <w:t>To assess the impact of microfinance services on the growth and performance of women-owned businesses.</w:t>
      </w:r>
      <w:r w:rsidRPr="00875C3D">
        <w:br/>
        <w:t>This involves measuring how microfinance influences key business outcomes such as profitability, sustainability, business expansion, and job creation.</w:t>
      </w:r>
    </w:p>
    <w:p w:rsidR="004A2DDF" w:rsidRPr="00875C3D" w:rsidRDefault="004A2DDF" w:rsidP="00096AEB">
      <w:pPr>
        <w:pStyle w:val="NormalWeb"/>
        <w:numPr>
          <w:ilvl w:val="0"/>
          <w:numId w:val="4"/>
        </w:numPr>
        <w:spacing w:line="480" w:lineRule="auto"/>
      </w:pPr>
      <w:r w:rsidRPr="00875C3D">
        <w:rPr>
          <w:rStyle w:val="Strong"/>
        </w:rPr>
        <w:lastRenderedPageBreak/>
        <w:t>To identify the challenges faced by rural women in utilizing microfinance services effectively.</w:t>
      </w:r>
      <w:r w:rsidRPr="00875C3D">
        <w:br/>
        <w:t>This will explore structural, institutional, and socio-cultural barriers</w:t>
      </w:r>
      <w:r w:rsidR="008F23A3" w:rsidRPr="00875C3D">
        <w:t>-</w:t>
      </w:r>
      <w:r w:rsidRPr="00875C3D">
        <w:t>including high interest rates, lack of collateral, financial illiteracy, and gender norms</w:t>
      </w:r>
      <w:r w:rsidR="008F23A3" w:rsidRPr="00875C3D">
        <w:t>-</w:t>
      </w:r>
      <w:r w:rsidRPr="00875C3D">
        <w:t>that may hinder women from maximizing the benefits of microfinance.</w:t>
      </w:r>
    </w:p>
    <w:p w:rsidR="004A2DDF" w:rsidRPr="00875C3D" w:rsidRDefault="004A2DDF" w:rsidP="00096AEB">
      <w:pPr>
        <w:pStyle w:val="NormalWeb"/>
        <w:numPr>
          <w:ilvl w:val="0"/>
          <w:numId w:val="4"/>
        </w:numPr>
        <w:spacing w:line="480" w:lineRule="auto"/>
      </w:pPr>
      <w:r w:rsidRPr="00875C3D">
        <w:rPr>
          <w:rStyle w:val="Strong"/>
        </w:rPr>
        <w:t>To determine the perceived role of microfinance in empowering rural women economically and socially.</w:t>
      </w:r>
      <w:r w:rsidRPr="00875C3D">
        <w:br/>
        <w:t>This objective goes beyond business metrics to assess how women perceive the effect of microfinance on their self-reliance, household influence, and community participation.</w:t>
      </w:r>
    </w:p>
    <w:p w:rsidR="004A2DDF" w:rsidRPr="00875C3D" w:rsidRDefault="004A2DDF" w:rsidP="00096AEB">
      <w:pPr>
        <w:pStyle w:val="Heading2"/>
        <w:spacing w:line="480" w:lineRule="auto"/>
        <w:rPr>
          <w:sz w:val="24"/>
          <w:szCs w:val="24"/>
        </w:rPr>
      </w:pPr>
      <w:r w:rsidRPr="00875C3D">
        <w:rPr>
          <w:sz w:val="24"/>
          <w:szCs w:val="24"/>
        </w:rPr>
        <w:t xml:space="preserve"> </w:t>
      </w:r>
      <w:bookmarkStart w:id="9" w:name="_Toc204004139"/>
      <w:r w:rsidRPr="00875C3D">
        <w:rPr>
          <w:sz w:val="24"/>
          <w:szCs w:val="24"/>
        </w:rPr>
        <w:t>1.4 Research Questions</w:t>
      </w:r>
      <w:bookmarkEnd w:id="9"/>
    </w:p>
    <w:p w:rsidR="004A2DDF" w:rsidRPr="00875C3D" w:rsidRDefault="004A2DDF" w:rsidP="00096AEB">
      <w:pPr>
        <w:pStyle w:val="NormalWeb"/>
        <w:spacing w:line="480" w:lineRule="auto"/>
      </w:pPr>
      <w:r w:rsidRPr="00875C3D">
        <w:t>This study seeks to answer the following research questions:</w:t>
      </w:r>
    </w:p>
    <w:p w:rsidR="004A2DDF" w:rsidRPr="00875C3D" w:rsidRDefault="004A2DDF" w:rsidP="00096AEB">
      <w:pPr>
        <w:pStyle w:val="NormalWeb"/>
        <w:numPr>
          <w:ilvl w:val="0"/>
          <w:numId w:val="5"/>
        </w:numPr>
        <w:spacing w:line="480" w:lineRule="auto"/>
      </w:pPr>
      <w:r w:rsidRPr="00875C3D">
        <w:rPr>
          <w:rStyle w:val="Strong"/>
        </w:rPr>
        <w:t>To what extent are microfinance services accessible to women entrepreneurs in rural Kenya?</w:t>
      </w:r>
      <w:r w:rsidRPr="00875C3D">
        <w:br/>
        <w:t>This question investigates the availability and reach of microfinance services such as loans, savings, and business support among rural women.</w:t>
      </w:r>
    </w:p>
    <w:p w:rsidR="004A2DDF" w:rsidRPr="00875C3D" w:rsidRDefault="004A2DDF" w:rsidP="00096AEB">
      <w:pPr>
        <w:pStyle w:val="NormalWeb"/>
        <w:numPr>
          <w:ilvl w:val="0"/>
          <w:numId w:val="5"/>
        </w:numPr>
        <w:spacing w:line="480" w:lineRule="auto"/>
      </w:pPr>
      <w:r w:rsidRPr="00875C3D">
        <w:rPr>
          <w:rStyle w:val="Strong"/>
        </w:rPr>
        <w:t>How do microfinance services influence the growth and performance of women-owned businesses in rural areas?</w:t>
      </w:r>
      <w:r w:rsidRPr="00875C3D">
        <w:br/>
        <w:t>It focuses on assessing the business outcomes associated with access to microfinance, including business expansion, profitability, and sustainability.</w:t>
      </w:r>
    </w:p>
    <w:p w:rsidR="004A2DDF" w:rsidRPr="00875C3D" w:rsidRDefault="004A2DDF" w:rsidP="00096AEB">
      <w:pPr>
        <w:pStyle w:val="NormalWeb"/>
        <w:numPr>
          <w:ilvl w:val="0"/>
          <w:numId w:val="5"/>
        </w:numPr>
        <w:spacing w:line="480" w:lineRule="auto"/>
      </w:pPr>
      <w:r w:rsidRPr="00875C3D">
        <w:rPr>
          <w:rStyle w:val="Strong"/>
        </w:rPr>
        <w:t>What are the key challenges that hinder rural women from fully utilizing microfinance services for entrepreneurial development?</w:t>
      </w:r>
      <w:r w:rsidRPr="00875C3D">
        <w:br/>
      </w:r>
      <w:r w:rsidRPr="00875C3D">
        <w:lastRenderedPageBreak/>
        <w:t>This question aims to uncover the internal and external constraints women face, such as institutional policies, social norms, or economic barriers.</w:t>
      </w:r>
    </w:p>
    <w:p w:rsidR="004A2DDF" w:rsidRPr="00875C3D" w:rsidRDefault="004A2DDF" w:rsidP="00096AEB">
      <w:pPr>
        <w:pStyle w:val="NormalWeb"/>
        <w:numPr>
          <w:ilvl w:val="0"/>
          <w:numId w:val="5"/>
        </w:numPr>
        <w:spacing w:line="480" w:lineRule="auto"/>
      </w:pPr>
      <w:r w:rsidRPr="00875C3D">
        <w:rPr>
          <w:rStyle w:val="Strong"/>
        </w:rPr>
        <w:t>How do women entrepreneurs perceive the role of microfinance in enhancing their economic and social empowerment?</w:t>
      </w:r>
      <w:r w:rsidRPr="00875C3D">
        <w:br/>
        <w:t>It seeks to explore women’s subjective experiences with microfinance and how they believe it has influenced their roles in their households and communities.</w:t>
      </w:r>
    </w:p>
    <w:p w:rsidR="004A2DDF" w:rsidRPr="00875C3D" w:rsidRDefault="004A2DDF" w:rsidP="00096AEB">
      <w:pPr>
        <w:pStyle w:val="Heading2"/>
        <w:spacing w:line="480" w:lineRule="auto"/>
        <w:rPr>
          <w:sz w:val="24"/>
          <w:szCs w:val="24"/>
        </w:rPr>
      </w:pPr>
      <w:r w:rsidRPr="00875C3D">
        <w:rPr>
          <w:sz w:val="24"/>
          <w:szCs w:val="24"/>
        </w:rPr>
        <w:t xml:space="preserve"> </w:t>
      </w:r>
      <w:bookmarkStart w:id="10" w:name="_Toc204004140"/>
      <w:r w:rsidRPr="00875C3D">
        <w:rPr>
          <w:sz w:val="24"/>
          <w:szCs w:val="24"/>
        </w:rPr>
        <w:t>1.5 Justification of the Study</w:t>
      </w:r>
      <w:bookmarkEnd w:id="10"/>
    </w:p>
    <w:p w:rsidR="00A370EC" w:rsidRPr="00875C3D" w:rsidRDefault="00A370EC" w:rsidP="00096AEB">
      <w:pPr>
        <w:pStyle w:val="NormalWeb"/>
        <w:spacing w:line="480" w:lineRule="auto"/>
        <w:ind w:firstLine="720"/>
      </w:pPr>
      <w:r w:rsidRPr="00875C3D">
        <w:t>The economic empowerment of women is increasingly being recognized as a critical driver of inclusive and sustainable development. In Kenya, the government, non-governmental organizations, and international development partners have made substantial investments in promoting gender equality and poverty reduction through financial inclusion strategies. Among these, microfinance has emerged as a widely adopted approach for expanding access to financial services among marginalized groups, especially rural women. However, the actual effectiveness of microfinance in achieving entrepreneurial success among women remains a topic of ongoing debate and limited empirical exploration, particularly in the rural Kenyan context.</w:t>
      </w:r>
    </w:p>
    <w:p w:rsidR="00A370EC" w:rsidRPr="00875C3D" w:rsidRDefault="00A370EC" w:rsidP="00096AEB">
      <w:pPr>
        <w:pStyle w:val="NormalWeb"/>
        <w:spacing w:line="480" w:lineRule="auto"/>
        <w:ind w:firstLine="720"/>
      </w:pPr>
      <w:r w:rsidRPr="00875C3D">
        <w:t>This study is justified by the need to provide an evidence-based evaluation of microfinance's impact on rural women entrepreneurs. While numerous microfinance programs exist, few are accompanied by rigorous, context-specific research to determine whether and how they achieve their intended outcomes. By focusing on rural Kenya, where the effects of poverty, gender inequality, and financial exclusion are more pronounced, this research provides a timely and relevant analysis of how microfinance influences women's business performance, economic resilience, and social standing.</w:t>
      </w:r>
    </w:p>
    <w:p w:rsidR="00A370EC" w:rsidRPr="00875C3D" w:rsidRDefault="00A370EC" w:rsidP="00096AEB">
      <w:pPr>
        <w:pStyle w:val="NormalWeb"/>
        <w:spacing w:line="480" w:lineRule="auto"/>
        <w:ind w:firstLine="720"/>
      </w:pPr>
      <w:r w:rsidRPr="00875C3D">
        <w:lastRenderedPageBreak/>
        <w:t>The study further aims to fill a gap in local academic literature, especially in relation to the lived experiences of women in rural areas who interact with microfinance institutions. Existing studies often emphasize urban or peri-urban settings and fail to capture the unique structural and cultural dynamics of rural entrepreneurship. Therefore, this research will contribute to the growing body of knowledge that seeks to contextualize women’s empowerment strategies in Kenya’s diverse socio-economic landscapes.</w:t>
      </w:r>
    </w:p>
    <w:p w:rsidR="00A370EC" w:rsidRPr="00875C3D" w:rsidRDefault="00A370EC" w:rsidP="00096AEB">
      <w:pPr>
        <w:pStyle w:val="NormalWeb"/>
        <w:spacing w:line="480" w:lineRule="auto"/>
        <w:ind w:firstLine="720"/>
      </w:pPr>
      <w:r w:rsidRPr="00875C3D">
        <w:t>Practically, the findings of this study will be beneficial to a variety of stakeholders. Policymakers will gain insights into how to tailor financial inclusion policies to better serve rural women. Microfinance institutions can use the results to improve their service delivery models and create more inclusive financial products. Development agencies and NGOs will have access to locally grounded evidence to support gender-based interventions. Most importantly, the study will empower rural women by amplifying their voices and highlighting the conditions under which microfinance can serve as a tool for real economic transformation.</w:t>
      </w:r>
    </w:p>
    <w:p w:rsidR="00A370EC" w:rsidRPr="00875C3D" w:rsidRDefault="00A370EC" w:rsidP="00096AEB">
      <w:pPr>
        <w:pStyle w:val="NormalWeb"/>
        <w:spacing w:line="480" w:lineRule="auto"/>
        <w:ind w:firstLine="720"/>
      </w:pPr>
      <w:r w:rsidRPr="00875C3D">
        <w:t>In summary, this research is not only academically significant but also practically relevant. It aligns with Kenya’s Vision 2030 goals, the Sustainable Development Goals (SDGs)</w:t>
      </w:r>
      <w:r w:rsidR="008F23A3" w:rsidRPr="00875C3D">
        <w:t>-</w:t>
      </w:r>
      <w:r w:rsidRPr="00875C3D">
        <w:t>particularly SDG 1 (No Poverty), SDG 5 (Gender Equality), and SDG 8 (Decent Work and Economic Growth)</w:t>
      </w:r>
      <w:r w:rsidR="008F23A3" w:rsidRPr="00875C3D">
        <w:t>-</w:t>
      </w:r>
      <w:r w:rsidRPr="00875C3D">
        <w:t>and national efforts toward building a more inclusive and resilient economy.</w:t>
      </w:r>
    </w:p>
    <w:p w:rsidR="004A2DDF" w:rsidRPr="00875C3D" w:rsidRDefault="00A370EC" w:rsidP="00096AEB">
      <w:pPr>
        <w:pStyle w:val="Heading2"/>
        <w:spacing w:line="480" w:lineRule="auto"/>
        <w:rPr>
          <w:sz w:val="24"/>
          <w:szCs w:val="24"/>
        </w:rPr>
      </w:pPr>
      <w:r w:rsidRPr="00875C3D">
        <w:rPr>
          <w:sz w:val="24"/>
          <w:szCs w:val="24"/>
        </w:rPr>
        <w:t xml:space="preserve"> </w:t>
      </w:r>
      <w:bookmarkStart w:id="11" w:name="_Toc204004141"/>
      <w:r w:rsidR="004A2DDF" w:rsidRPr="00875C3D">
        <w:rPr>
          <w:sz w:val="24"/>
          <w:szCs w:val="24"/>
        </w:rPr>
        <w:t>1.6 Scope of the Study</w:t>
      </w:r>
      <w:bookmarkEnd w:id="11"/>
    </w:p>
    <w:p w:rsidR="00A370EC" w:rsidRPr="00875C3D" w:rsidRDefault="00A370EC" w:rsidP="00096AEB">
      <w:pPr>
        <w:pStyle w:val="NormalWeb"/>
        <w:spacing w:line="480" w:lineRule="auto"/>
        <w:ind w:firstLine="720"/>
      </w:pPr>
      <w:r w:rsidRPr="00875C3D">
        <w:t xml:space="preserve">This study is confined to assessing the role of microfinance in promoting women entrepreneurship in rural Kenya. It focuses specifically on rural women who have engaged in micro and small-scale business activities and have accessed financial services from microfinance </w:t>
      </w:r>
      <w:r w:rsidRPr="00875C3D">
        <w:lastRenderedPageBreak/>
        <w:t>institutions, savings and credit cooperatives (SACCOs), or community-based financial groups such as chamas. The research will cover women involved in sectors commonly dominated by rural female entrepreneurs, such as agriculture, petty trade, tailoring, retail shops, and food vending.</w:t>
      </w:r>
    </w:p>
    <w:p w:rsidR="00A370EC" w:rsidRPr="00875C3D" w:rsidRDefault="00A370EC" w:rsidP="00096AEB">
      <w:pPr>
        <w:pStyle w:val="NormalWeb"/>
        <w:spacing w:line="480" w:lineRule="auto"/>
        <w:ind w:firstLine="720"/>
      </w:pPr>
      <w:r w:rsidRPr="00875C3D">
        <w:t xml:space="preserve">Geographically, the study will be conducted in </w:t>
      </w:r>
      <w:r w:rsidR="006A1202" w:rsidRPr="00875C3D">
        <w:rPr>
          <w:rStyle w:val="Strong"/>
          <w:b w:val="0"/>
        </w:rPr>
        <w:t>Kisii,Machakos and Bungoma counties</w:t>
      </w:r>
      <w:r w:rsidRPr="00875C3D">
        <w:t xml:space="preserve">, selected </w:t>
      </w:r>
      <w:r w:rsidR="006A1202" w:rsidRPr="00875C3D">
        <w:t>for their</w:t>
      </w:r>
      <w:r w:rsidRPr="00875C3D">
        <w:t xml:space="preserve"> predominantly rural population and active presence of both formal and informal microfinance service</w:t>
      </w:r>
      <w:r w:rsidR="006A1202" w:rsidRPr="00875C3D">
        <w:t xml:space="preserve"> providers. These counties</w:t>
      </w:r>
      <w:r w:rsidRPr="00875C3D">
        <w:t xml:space="preserve"> </w:t>
      </w:r>
      <w:r w:rsidR="006A1202" w:rsidRPr="00875C3D">
        <w:t>serve</w:t>
      </w:r>
      <w:r w:rsidRPr="00875C3D">
        <w:t xml:space="preserve"> as a representative case of the socio-economic and financial dynamics affecting women in rural Kenyan settings. The choice of </w:t>
      </w:r>
      <w:r w:rsidR="006A1202" w:rsidRPr="00875C3D">
        <w:t>three counties</w:t>
      </w:r>
      <w:r w:rsidRPr="00875C3D">
        <w:t xml:space="preserve"> allows for an in-depth exploration of contextual factors while remaining manageable within the constraints of time and resources</w:t>
      </w:r>
      <w:r w:rsidR="0072737E" w:rsidRPr="00875C3D">
        <w:t xml:space="preserve"> (Ratemo, 2021)</w:t>
      </w:r>
      <w:r w:rsidRPr="00875C3D">
        <w:t>.</w:t>
      </w:r>
    </w:p>
    <w:p w:rsidR="00A370EC" w:rsidRPr="00875C3D" w:rsidRDefault="00A370EC" w:rsidP="00096AEB">
      <w:pPr>
        <w:pStyle w:val="NormalWeb"/>
        <w:spacing w:line="480" w:lineRule="auto"/>
        <w:ind w:firstLine="720"/>
      </w:pPr>
      <w:r w:rsidRPr="00875C3D">
        <w:t>The study will target women who have been actively involved in business for at least one year and who have accessed microfinance services during that period. This duration is considered adequate for assessing the impact of financial interventions on business outcomes. The research will examine four key dimensions: access to microfinance services, business performance, challenges faced, and perceived empowerment outcomes.</w:t>
      </w:r>
    </w:p>
    <w:p w:rsidR="00A370EC" w:rsidRPr="00875C3D" w:rsidRDefault="00A370EC" w:rsidP="00096AEB">
      <w:pPr>
        <w:pStyle w:val="NormalWeb"/>
        <w:spacing w:line="480" w:lineRule="auto"/>
        <w:ind w:firstLine="720"/>
      </w:pPr>
      <w:r w:rsidRPr="00875C3D">
        <w:t xml:space="preserve">In terms of methodology, the study will adopt a </w:t>
      </w:r>
      <w:r w:rsidRPr="00875C3D">
        <w:rPr>
          <w:rStyle w:val="Strong"/>
          <w:b w:val="0"/>
        </w:rPr>
        <w:t>mixed-methods approach</w:t>
      </w:r>
      <w:r w:rsidRPr="00875C3D">
        <w:t>, combining quantitative data collected through structured questionnaires with qualitative insights obtained via in-depth interviews and focus group discussions. However, it will not attempt to measure the long-term generational impacts of microfinance or compare urban and rural contexts. Similarly, the study will not cover men or urban women entrepreneurs, as its focus is deliberately on rural women who face unique financial and socio-cultural constraints.</w:t>
      </w:r>
    </w:p>
    <w:p w:rsidR="00A370EC" w:rsidRPr="00875C3D" w:rsidRDefault="00A370EC" w:rsidP="00096AEB">
      <w:pPr>
        <w:pStyle w:val="NormalWeb"/>
        <w:spacing w:line="480" w:lineRule="auto"/>
        <w:ind w:firstLine="720"/>
      </w:pPr>
      <w:r w:rsidRPr="00875C3D">
        <w:lastRenderedPageBreak/>
        <w:t>While the study will engage a representative sample of participants within the selected region, it will not generalize findings to the entire country. Nonetheless, the insights gained are expected to offer useful implications for similar rural settings across Kenya.</w:t>
      </w:r>
    </w:p>
    <w:p w:rsidR="004A2DDF" w:rsidRPr="00875C3D" w:rsidRDefault="00A370EC" w:rsidP="00096AEB">
      <w:pPr>
        <w:pStyle w:val="Heading2"/>
        <w:spacing w:line="480" w:lineRule="auto"/>
        <w:rPr>
          <w:sz w:val="24"/>
          <w:szCs w:val="24"/>
        </w:rPr>
      </w:pPr>
      <w:r w:rsidRPr="00875C3D">
        <w:rPr>
          <w:sz w:val="24"/>
          <w:szCs w:val="24"/>
        </w:rPr>
        <w:t xml:space="preserve"> </w:t>
      </w:r>
      <w:bookmarkStart w:id="12" w:name="_Toc204004142"/>
      <w:r w:rsidR="004A2DDF" w:rsidRPr="00875C3D">
        <w:rPr>
          <w:sz w:val="24"/>
          <w:szCs w:val="24"/>
        </w:rPr>
        <w:t>1.7 Significance of the Study</w:t>
      </w:r>
      <w:bookmarkEnd w:id="12"/>
    </w:p>
    <w:p w:rsidR="00A370EC" w:rsidRPr="00875C3D" w:rsidRDefault="00A370EC" w:rsidP="00096AEB">
      <w:pPr>
        <w:spacing w:before="100" w:beforeAutospacing="1" w:after="100" w:afterAutospacing="1" w:line="480" w:lineRule="auto"/>
        <w:ind w:firstLine="720"/>
        <w:rPr>
          <w:rFonts w:ascii="Times New Roman" w:eastAsia="Times New Roman" w:hAnsi="Times New Roman" w:cs="Times New Roman"/>
          <w:sz w:val="24"/>
          <w:szCs w:val="24"/>
        </w:rPr>
      </w:pPr>
      <w:r w:rsidRPr="00875C3D">
        <w:rPr>
          <w:rFonts w:ascii="Times New Roman" w:eastAsia="Times New Roman" w:hAnsi="Times New Roman" w:cs="Times New Roman"/>
          <w:sz w:val="24"/>
          <w:szCs w:val="24"/>
        </w:rPr>
        <w:t>This study is significant on multiple levels: academically, practically, and socially. It addresses a critical gap in existing literature concerning the real-world impact of microfinance on women entrepreneurship in rural Kenya</w:t>
      </w:r>
      <w:r w:rsidR="008F23A3" w:rsidRPr="00875C3D">
        <w:rPr>
          <w:rFonts w:ascii="Times New Roman" w:eastAsia="Times New Roman" w:hAnsi="Times New Roman" w:cs="Times New Roman"/>
          <w:sz w:val="24"/>
          <w:szCs w:val="24"/>
        </w:rPr>
        <w:t>-</w:t>
      </w:r>
      <w:r w:rsidRPr="00875C3D">
        <w:rPr>
          <w:rFonts w:ascii="Times New Roman" w:eastAsia="Times New Roman" w:hAnsi="Times New Roman" w:cs="Times New Roman"/>
          <w:sz w:val="24"/>
          <w:szCs w:val="24"/>
        </w:rPr>
        <w:t>an area that remains under-researched despite increasing interest in gender-inclusive development.</w:t>
      </w:r>
    </w:p>
    <w:p w:rsidR="00A370EC" w:rsidRPr="00875C3D" w:rsidRDefault="00A370EC" w:rsidP="00096AEB">
      <w:pPr>
        <w:spacing w:before="100" w:beforeAutospacing="1" w:after="100" w:afterAutospacing="1" w:line="480" w:lineRule="auto"/>
        <w:ind w:firstLine="720"/>
        <w:rPr>
          <w:rFonts w:ascii="Times New Roman" w:eastAsia="Times New Roman" w:hAnsi="Times New Roman" w:cs="Times New Roman"/>
          <w:sz w:val="24"/>
          <w:szCs w:val="24"/>
        </w:rPr>
      </w:pPr>
      <w:r w:rsidRPr="00875C3D">
        <w:rPr>
          <w:rFonts w:ascii="Times New Roman" w:eastAsia="Times New Roman" w:hAnsi="Times New Roman" w:cs="Times New Roman"/>
          <w:sz w:val="24"/>
          <w:szCs w:val="24"/>
        </w:rPr>
        <w:t>From an academic standpoint, this study contributes to the growing body of knowledge on microfinance and women’s empowerment by offering a localized, evidence-based analysis. Most existing research in Kenya tends to focus on urban settings or generalized populations. By narrowing the lens to rural women entrepreneurs, this study provides valuable insights into how microfinance interventions operate in low-income, culturally diverse, and geographically marginalized communities. The findings can be used as a reference for future scholars and students exploring similar themes in development studies, gender studies, and financial inclusion.</w:t>
      </w:r>
    </w:p>
    <w:p w:rsidR="00A370EC" w:rsidRPr="00875C3D" w:rsidRDefault="00A370EC" w:rsidP="00096AEB">
      <w:pPr>
        <w:spacing w:before="100" w:beforeAutospacing="1" w:after="100" w:afterAutospacing="1" w:line="480" w:lineRule="auto"/>
        <w:ind w:firstLine="720"/>
        <w:rPr>
          <w:rFonts w:ascii="Times New Roman" w:eastAsia="Times New Roman" w:hAnsi="Times New Roman" w:cs="Times New Roman"/>
          <w:sz w:val="24"/>
          <w:szCs w:val="24"/>
        </w:rPr>
      </w:pPr>
      <w:r w:rsidRPr="00875C3D">
        <w:rPr>
          <w:rFonts w:ascii="Times New Roman" w:eastAsia="Times New Roman" w:hAnsi="Times New Roman" w:cs="Times New Roman"/>
          <w:sz w:val="24"/>
          <w:szCs w:val="24"/>
        </w:rPr>
        <w:t xml:space="preserve">At the policy level, this research provides actionable data for government agencies and policymakers involved in gender and economic development. With the ongoing implementation of Kenya’s Vision 2030 and alignment with the Sustainable Development Goals (SDGs), particularly those related to poverty reduction, gender equality, and decent work, the study’s </w:t>
      </w:r>
      <w:r w:rsidRPr="00875C3D">
        <w:rPr>
          <w:rFonts w:ascii="Times New Roman" w:eastAsia="Times New Roman" w:hAnsi="Times New Roman" w:cs="Times New Roman"/>
          <w:sz w:val="24"/>
          <w:szCs w:val="24"/>
        </w:rPr>
        <w:lastRenderedPageBreak/>
        <w:t>findings offer timely recommendations for designing more inclusive and effective microfinance programs targeting rural populations.</w:t>
      </w:r>
    </w:p>
    <w:p w:rsidR="00A370EC" w:rsidRPr="00875C3D" w:rsidRDefault="00A370EC" w:rsidP="00096AEB">
      <w:pPr>
        <w:spacing w:before="100" w:beforeAutospacing="1" w:after="100" w:afterAutospacing="1" w:line="480" w:lineRule="auto"/>
        <w:ind w:firstLine="720"/>
        <w:rPr>
          <w:rFonts w:ascii="Times New Roman" w:eastAsia="Times New Roman" w:hAnsi="Times New Roman" w:cs="Times New Roman"/>
          <w:sz w:val="24"/>
          <w:szCs w:val="24"/>
        </w:rPr>
      </w:pPr>
      <w:r w:rsidRPr="00875C3D">
        <w:rPr>
          <w:rFonts w:ascii="Times New Roman" w:eastAsia="Times New Roman" w:hAnsi="Times New Roman" w:cs="Times New Roman"/>
          <w:sz w:val="24"/>
          <w:szCs w:val="24"/>
        </w:rPr>
        <w:t>For microfinance institutions and development organizations, the study sheds light on the effectiveness of their existing models and service delivery mechanisms. Understanding how their services are perceived and utilized by rural women</w:t>
      </w:r>
      <w:r w:rsidR="008F23A3" w:rsidRPr="00875C3D">
        <w:rPr>
          <w:rFonts w:ascii="Times New Roman" w:eastAsia="Times New Roman" w:hAnsi="Times New Roman" w:cs="Times New Roman"/>
          <w:sz w:val="24"/>
          <w:szCs w:val="24"/>
        </w:rPr>
        <w:t>-</w:t>
      </w:r>
      <w:r w:rsidRPr="00875C3D">
        <w:rPr>
          <w:rFonts w:ascii="Times New Roman" w:eastAsia="Times New Roman" w:hAnsi="Times New Roman" w:cs="Times New Roman"/>
          <w:sz w:val="24"/>
          <w:szCs w:val="24"/>
        </w:rPr>
        <w:t>and identifying barriers that hinder impact</w:t>
      </w:r>
      <w:r w:rsidR="008F23A3" w:rsidRPr="00875C3D">
        <w:rPr>
          <w:rFonts w:ascii="Times New Roman" w:eastAsia="Times New Roman" w:hAnsi="Times New Roman" w:cs="Times New Roman"/>
          <w:sz w:val="24"/>
          <w:szCs w:val="24"/>
        </w:rPr>
        <w:t>-</w:t>
      </w:r>
      <w:r w:rsidRPr="00875C3D">
        <w:rPr>
          <w:rFonts w:ascii="Times New Roman" w:eastAsia="Times New Roman" w:hAnsi="Times New Roman" w:cs="Times New Roman"/>
          <w:sz w:val="24"/>
          <w:szCs w:val="24"/>
        </w:rPr>
        <w:t>can help them re-engineer their products and support systems to better serve this segment.</w:t>
      </w:r>
    </w:p>
    <w:p w:rsidR="00A370EC" w:rsidRPr="00875C3D" w:rsidRDefault="00A370EC" w:rsidP="00096AEB">
      <w:pPr>
        <w:spacing w:before="100" w:beforeAutospacing="1" w:after="100" w:afterAutospacing="1" w:line="480" w:lineRule="auto"/>
        <w:ind w:firstLine="720"/>
        <w:rPr>
          <w:rFonts w:ascii="Times New Roman" w:eastAsia="Times New Roman" w:hAnsi="Times New Roman" w:cs="Times New Roman"/>
          <w:sz w:val="24"/>
          <w:szCs w:val="24"/>
        </w:rPr>
      </w:pPr>
      <w:r w:rsidRPr="00875C3D">
        <w:rPr>
          <w:rFonts w:ascii="Times New Roman" w:eastAsia="Times New Roman" w:hAnsi="Times New Roman" w:cs="Times New Roman"/>
          <w:sz w:val="24"/>
          <w:szCs w:val="24"/>
        </w:rPr>
        <w:t>Non-governmental organizations (NGOs) and community-based organizations working in the areas of women’s empowerment, entrepreneurship, and rural development will benefit from contextualized evidence that can guide program design, funding proposals, and monitoring and evaluation strategies.</w:t>
      </w:r>
    </w:p>
    <w:p w:rsidR="00A370EC" w:rsidRPr="00875C3D" w:rsidRDefault="00A370EC" w:rsidP="00096AEB">
      <w:pPr>
        <w:spacing w:before="100" w:beforeAutospacing="1" w:after="100" w:afterAutospacing="1" w:line="480" w:lineRule="auto"/>
        <w:ind w:firstLine="720"/>
        <w:rPr>
          <w:rFonts w:ascii="Times New Roman" w:eastAsia="Times New Roman" w:hAnsi="Times New Roman" w:cs="Times New Roman"/>
          <w:sz w:val="24"/>
          <w:szCs w:val="24"/>
        </w:rPr>
      </w:pPr>
      <w:r w:rsidRPr="00875C3D">
        <w:rPr>
          <w:rFonts w:ascii="Times New Roman" w:eastAsia="Times New Roman" w:hAnsi="Times New Roman" w:cs="Times New Roman"/>
          <w:sz w:val="24"/>
          <w:szCs w:val="24"/>
        </w:rPr>
        <w:t>Most importantly, the study holds significance for rural women themselves. By articulating their experiences, voices, and perceptions regarding microfinance, this research amplifies their agency and draws attention to the real-life challenges they face in trying to improve their livelihoods. The findings have the potential to inform targeted interventions that go beyond access to finance, integrating business training, mentorship, and structural reforms needed to make entrepreneurship more sustainable and inclusive.</w:t>
      </w:r>
    </w:p>
    <w:p w:rsidR="00A370EC" w:rsidRPr="00875C3D" w:rsidRDefault="00A370EC" w:rsidP="00096AEB">
      <w:pPr>
        <w:spacing w:before="100" w:beforeAutospacing="1" w:after="100" w:afterAutospacing="1" w:line="480" w:lineRule="auto"/>
        <w:ind w:firstLine="720"/>
        <w:rPr>
          <w:rFonts w:ascii="Times New Roman" w:eastAsia="Times New Roman" w:hAnsi="Times New Roman" w:cs="Times New Roman"/>
          <w:sz w:val="24"/>
          <w:szCs w:val="24"/>
        </w:rPr>
      </w:pPr>
      <w:r w:rsidRPr="00875C3D">
        <w:rPr>
          <w:rFonts w:ascii="Times New Roman" w:eastAsia="Times New Roman" w:hAnsi="Times New Roman" w:cs="Times New Roman"/>
          <w:sz w:val="24"/>
          <w:szCs w:val="24"/>
        </w:rPr>
        <w:t>In summary, this study is not only theoretically enriching but also practically relevant, with implications that cut across academia, government, development finance, and grassroots communities.</w:t>
      </w:r>
    </w:p>
    <w:p w:rsidR="00A370EC" w:rsidRPr="00875C3D" w:rsidRDefault="00875C3D" w:rsidP="00096AEB">
      <w:pPr>
        <w:pStyle w:val="Heading1"/>
        <w:spacing w:line="480" w:lineRule="auto"/>
        <w:rPr>
          <w:rFonts w:ascii="Times New Roman" w:hAnsi="Times New Roman" w:cs="Times New Roman"/>
          <w:sz w:val="24"/>
          <w:szCs w:val="24"/>
        </w:rPr>
      </w:pPr>
      <w:bookmarkStart w:id="13" w:name="_Toc204004143"/>
      <w:r w:rsidRPr="00875C3D">
        <w:rPr>
          <w:rFonts w:ascii="Times New Roman" w:hAnsi="Times New Roman" w:cs="Times New Roman"/>
          <w:sz w:val="24"/>
          <w:szCs w:val="24"/>
        </w:rPr>
        <w:lastRenderedPageBreak/>
        <w:t>CHAPTER TWO: LITERATURE REVIEW</w:t>
      </w:r>
      <w:bookmarkEnd w:id="13"/>
    </w:p>
    <w:p w:rsidR="00A370EC" w:rsidRPr="00875C3D" w:rsidRDefault="00A370EC" w:rsidP="00096AEB">
      <w:pPr>
        <w:pStyle w:val="Heading2"/>
        <w:spacing w:line="480" w:lineRule="auto"/>
        <w:rPr>
          <w:sz w:val="24"/>
          <w:szCs w:val="24"/>
        </w:rPr>
      </w:pPr>
      <w:bookmarkStart w:id="14" w:name="_Toc204004144"/>
      <w:r w:rsidRPr="00875C3D">
        <w:rPr>
          <w:sz w:val="24"/>
          <w:szCs w:val="24"/>
        </w:rPr>
        <w:t>2.1 Introduction</w:t>
      </w:r>
      <w:bookmarkEnd w:id="14"/>
    </w:p>
    <w:p w:rsidR="00A370EC" w:rsidRPr="00875C3D" w:rsidRDefault="00A370EC" w:rsidP="00096AEB">
      <w:pPr>
        <w:pStyle w:val="NormalWeb"/>
        <w:spacing w:line="480" w:lineRule="auto"/>
        <w:ind w:firstLine="720"/>
      </w:pPr>
      <w:r w:rsidRPr="00875C3D">
        <w:t>This chapter presents a review of existing literature related to microfinance and women entrepreneurship, with a particular focus on rural contexts. The purpose of the literature review is to examine what has already been studied, identify theoretical and empirical gaps, and provide a conceptual foundation for the present study. The review draws from scholarly articles, institutional reports, case studies, and other relevant academic publications.</w:t>
      </w:r>
    </w:p>
    <w:p w:rsidR="00A370EC" w:rsidRPr="00875C3D" w:rsidRDefault="00A370EC" w:rsidP="00096AEB">
      <w:pPr>
        <w:pStyle w:val="NormalWeb"/>
        <w:spacing w:line="480" w:lineRule="auto"/>
      </w:pPr>
      <w:r w:rsidRPr="00875C3D">
        <w:t>The chapter is organized thematically into the following sections:</w:t>
      </w:r>
    </w:p>
    <w:p w:rsidR="00A370EC" w:rsidRPr="00875C3D" w:rsidRDefault="00A370EC" w:rsidP="00096AEB">
      <w:pPr>
        <w:pStyle w:val="NormalWeb"/>
        <w:numPr>
          <w:ilvl w:val="0"/>
          <w:numId w:val="6"/>
        </w:numPr>
        <w:spacing w:line="480" w:lineRule="auto"/>
      </w:pPr>
      <w:r w:rsidRPr="00875C3D">
        <w:t>Concept of Microfinance</w:t>
      </w:r>
    </w:p>
    <w:p w:rsidR="00A370EC" w:rsidRPr="00875C3D" w:rsidRDefault="00A370EC" w:rsidP="00096AEB">
      <w:pPr>
        <w:pStyle w:val="NormalWeb"/>
        <w:numPr>
          <w:ilvl w:val="0"/>
          <w:numId w:val="6"/>
        </w:numPr>
        <w:spacing w:line="480" w:lineRule="auto"/>
      </w:pPr>
      <w:r w:rsidRPr="00875C3D">
        <w:t>Women Entrepreneurship in Rural Contexts</w:t>
      </w:r>
    </w:p>
    <w:p w:rsidR="00A370EC" w:rsidRPr="00875C3D" w:rsidRDefault="00A370EC" w:rsidP="00096AEB">
      <w:pPr>
        <w:pStyle w:val="NormalWeb"/>
        <w:numPr>
          <w:ilvl w:val="0"/>
          <w:numId w:val="6"/>
        </w:numPr>
        <w:spacing w:line="480" w:lineRule="auto"/>
      </w:pPr>
      <w:r w:rsidRPr="00875C3D">
        <w:t>Theoretical Frameworks Supporting Microfinance and Women Empowerment</w:t>
      </w:r>
    </w:p>
    <w:p w:rsidR="00A370EC" w:rsidRPr="00875C3D" w:rsidRDefault="00A370EC" w:rsidP="00096AEB">
      <w:pPr>
        <w:pStyle w:val="NormalWeb"/>
        <w:numPr>
          <w:ilvl w:val="0"/>
          <w:numId w:val="6"/>
        </w:numPr>
        <w:spacing w:line="480" w:lineRule="auto"/>
      </w:pPr>
      <w:r w:rsidRPr="00875C3D">
        <w:t>Empirical Studies on the Impact of Microfinance on Women Entrepreneurs</w:t>
      </w:r>
    </w:p>
    <w:p w:rsidR="00A370EC" w:rsidRPr="00875C3D" w:rsidRDefault="00A370EC" w:rsidP="00096AEB">
      <w:pPr>
        <w:pStyle w:val="NormalWeb"/>
        <w:numPr>
          <w:ilvl w:val="0"/>
          <w:numId w:val="6"/>
        </w:numPr>
        <w:spacing w:line="480" w:lineRule="auto"/>
      </w:pPr>
      <w:r w:rsidRPr="00875C3D">
        <w:t>Challenges Faced by Rural Women in Accessing and Utilizing Microfinance</w:t>
      </w:r>
    </w:p>
    <w:p w:rsidR="00A370EC" w:rsidRPr="00875C3D" w:rsidRDefault="00A370EC" w:rsidP="00096AEB">
      <w:pPr>
        <w:pStyle w:val="NormalWeb"/>
        <w:numPr>
          <w:ilvl w:val="0"/>
          <w:numId w:val="6"/>
        </w:numPr>
        <w:spacing w:line="480" w:lineRule="auto"/>
      </w:pPr>
      <w:r w:rsidRPr="00875C3D">
        <w:t>Summary and Research Gaps</w:t>
      </w:r>
    </w:p>
    <w:p w:rsidR="00A370EC" w:rsidRPr="00875C3D" w:rsidRDefault="00A370EC" w:rsidP="00096AEB">
      <w:pPr>
        <w:pStyle w:val="NormalWeb"/>
        <w:spacing w:line="480" w:lineRule="auto"/>
      </w:pPr>
      <w:r w:rsidRPr="00875C3D">
        <w:t>This review aims to demonstrate how microfinance has been framed in both global and Kenyan contexts, to highlight what is known, and to justify the current research focus on rural Kenyan women entrepreneurs.</w:t>
      </w:r>
    </w:p>
    <w:p w:rsidR="00A370EC" w:rsidRPr="00875C3D" w:rsidRDefault="00A370EC" w:rsidP="00096AEB">
      <w:pPr>
        <w:pStyle w:val="Heading2"/>
        <w:spacing w:line="480" w:lineRule="auto"/>
        <w:rPr>
          <w:sz w:val="24"/>
          <w:szCs w:val="24"/>
        </w:rPr>
      </w:pPr>
      <w:bookmarkStart w:id="15" w:name="_Toc204004145"/>
      <w:r w:rsidRPr="00875C3D">
        <w:rPr>
          <w:sz w:val="24"/>
          <w:szCs w:val="24"/>
        </w:rPr>
        <w:t>2.2 Concept of Microfinance</w:t>
      </w:r>
      <w:bookmarkEnd w:id="15"/>
    </w:p>
    <w:p w:rsidR="00A370EC" w:rsidRPr="00875C3D" w:rsidRDefault="00A370EC" w:rsidP="00096AEB">
      <w:pPr>
        <w:pStyle w:val="NormalWeb"/>
        <w:spacing w:line="480" w:lineRule="auto"/>
        <w:ind w:firstLine="720"/>
      </w:pPr>
      <w:r w:rsidRPr="00875C3D">
        <w:t xml:space="preserve">Microfinance refers to the provision of financial services to individuals or groups who are traditionally excluded from access to formal banking institutions due to low income levels, lack </w:t>
      </w:r>
      <w:r w:rsidRPr="00875C3D">
        <w:lastRenderedPageBreak/>
        <w:t>of collateral, or informal employment status. These services include small loans (commonly referred to as microcredit), savings accounts, insurance, and financial literacy training. The core idea is to promote financial inclusion and empower disadvantag</w:t>
      </w:r>
      <w:r w:rsidR="008F23A3" w:rsidRPr="00875C3D">
        <w:t xml:space="preserve">ed populations - especially women - </w:t>
      </w:r>
      <w:r w:rsidRPr="00875C3D">
        <w:t>by giving them the resources needed to engage in income-generating activities.</w:t>
      </w:r>
    </w:p>
    <w:p w:rsidR="00A370EC" w:rsidRPr="00875C3D" w:rsidRDefault="00A370EC" w:rsidP="00096AEB">
      <w:pPr>
        <w:pStyle w:val="NormalWeb"/>
        <w:spacing w:line="480" w:lineRule="auto"/>
        <w:ind w:firstLine="720"/>
      </w:pPr>
      <w:r w:rsidRPr="00875C3D">
        <w:t>The concept of microfinance emerged in the 1970s, most notably through the work of Professor Muhammad Yunus and the Grameen Bank in Bangladesh. This pioneering model demonstrated that lending sm</w:t>
      </w:r>
      <w:r w:rsidR="008F23A3" w:rsidRPr="00875C3D">
        <w:t xml:space="preserve">all amounts to poor individuals - particularly women - </w:t>
      </w:r>
      <w:r w:rsidRPr="00875C3D">
        <w:t>without requiring collateral could lead to high repayment rates and significant improvements in household welfare. Since then, microfinance has evolved globally, with diverse models and institutions offering services tailored to the specific needs of different populations.</w:t>
      </w:r>
    </w:p>
    <w:p w:rsidR="00A370EC" w:rsidRPr="00875C3D" w:rsidRDefault="00A370EC" w:rsidP="00096AEB">
      <w:pPr>
        <w:pStyle w:val="NormalWeb"/>
        <w:spacing w:line="480" w:lineRule="auto"/>
        <w:ind w:firstLine="720"/>
      </w:pPr>
      <w:r w:rsidRPr="00875C3D">
        <w:t>In many developing countries, including Kenya, microfinance is viewed as a critical tool for poverty reduction and economic empowerment. It operates through various institutions such as microfinance banks, SACCOs (Savings and Credit Cooperative Societies), self-help groups (chamas), non-governmental organizations, and digital financial platforms. These institutions often employ group lending mechanisms to enhance accountability and reduce the risk of default. Group-based models are particularly common in rural settings, where social ties can be leveraged to ensure loan repayment and peer support.</w:t>
      </w:r>
    </w:p>
    <w:p w:rsidR="00A370EC" w:rsidRPr="00875C3D" w:rsidRDefault="00A370EC" w:rsidP="00096AEB">
      <w:pPr>
        <w:pStyle w:val="NormalWeb"/>
        <w:spacing w:line="480" w:lineRule="auto"/>
        <w:ind w:firstLine="720"/>
      </w:pPr>
      <w:r w:rsidRPr="00875C3D">
        <w:t>Microfinance differs from traditional banking in several key ways. It is more accessible to low-income earners, often has flexible repayment terms, and focuses on developmental outcomes rather than profit maximization. Additionally, many microfinance programs integrate non-financial services such as entrepreneurship training, mentoring, and health education to enhance the capacity of clients to manage their finances effectively.</w:t>
      </w:r>
    </w:p>
    <w:p w:rsidR="00A370EC" w:rsidRPr="00875C3D" w:rsidRDefault="00A370EC" w:rsidP="00096AEB">
      <w:pPr>
        <w:pStyle w:val="NormalWeb"/>
        <w:spacing w:line="480" w:lineRule="auto"/>
        <w:ind w:firstLine="720"/>
      </w:pPr>
      <w:r w:rsidRPr="00875C3D">
        <w:lastRenderedPageBreak/>
        <w:t>In the Kenyan context, microfinance has become a prominent feature of the financial landscape, especially in rural areas where formal banking services remain scarce. Institutions like Kenya Women Microfinance Bank (KWFT), Faulu Microfinance Bank, and mobile-based services such as M-Shwari and KCB M-Pesa have extended credit and savings opportunities to millions of underserved individuals. These institutions offer tailored products aimed at supporting small businesses, including those run by rural women.</w:t>
      </w:r>
    </w:p>
    <w:p w:rsidR="00A370EC" w:rsidRPr="00875C3D" w:rsidRDefault="00A370EC" w:rsidP="00096AEB">
      <w:pPr>
        <w:pStyle w:val="NormalWeb"/>
        <w:spacing w:line="480" w:lineRule="auto"/>
        <w:ind w:firstLine="720"/>
      </w:pPr>
      <w:r w:rsidRPr="00875C3D">
        <w:t>Despite the promise of microfinance, its impact has been subject to ongoing scrutiny. Critics argue that microfinance may not always result in long-term business growth or poverty alleviation, especially when loans are used for consumption rather than investment, or when repayment pressures lead to over-indebtedness. Others point to the need for complementary services such as training and market linkages to make microfinance truly effective.</w:t>
      </w:r>
    </w:p>
    <w:p w:rsidR="00A370EC" w:rsidRPr="00875C3D" w:rsidRDefault="00A370EC" w:rsidP="00B84D14">
      <w:pPr>
        <w:pStyle w:val="NormalWeb"/>
        <w:spacing w:line="480" w:lineRule="auto"/>
      </w:pPr>
      <w:r w:rsidRPr="00875C3D">
        <w:t>Nonetheless, microfinance remains an important instrument in the development toolbox. When designed and implemented well, it has the potential to support entrepreneurship, build financial discipline, and promote gender equity</w:t>
      </w:r>
      <w:r w:rsidR="008F23A3" w:rsidRPr="00875C3D">
        <w:t xml:space="preserve"> - </w:t>
      </w:r>
      <w:r w:rsidRPr="00875C3D">
        <w:t>particularly among rural women who face systemic barriers to economic participation.</w:t>
      </w:r>
    </w:p>
    <w:p w:rsidR="008F23A3" w:rsidRPr="00B84D14" w:rsidRDefault="008F23A3" w:rsidP="00B84D14">
      <w:pPr>
        <w:pStyle w:val="Heading2"/>
        <w:rPr>
          <w:sz w:val="24"/>
          <w:szCs w:val="24"/>
        </w:rPr>
      </w:pPr>
      <w:bookmarkStart w:id="16" w:name="_Toc204004146"/>
      <w:r w:rsidRPr="00B84D14">
        <w:rPr>
          <w:sz w:val="24"/>
          <w:szCs w:val="24"/>
        </w:rPr>
        <w:t>2.3 Women Entrepreneurship in Rural Contexts</w:t>
      </w:r>
      <w:bookmarkEnd w:id="16"/>
    </w:p>
    <w:p w:rsidR="008F23A3" w:rsidRPr="00875C3D" w:rsidRDefault="008F23A3" w:rsidP="00B84D14">
      <w:pPr>
        <w:pStyle w:val="NormalWeb"/>
        <w:spacing w:line="480" w:lineRule="auto"/>
      </w:pPr>
      <w:r w:rsidRPr="00875C3D">
        <w:t>Women entrepreneurship has emerged as a powerful tool for economic development, poverty alleviation, and social transformation, especially in rural areas. In Kenya and across sub-Saharan Africa, rural women are increasingly engaging in small-scale enterprises to support their families and uplift their communities. However, their entrepreneurial journey is often shaped by a unique set of socio-economic and cultural circumstances.</w:t>
      </w:r>
    </w:p>
    <w:p w:rsidR="008F23A3" w:rsidRPr="00875C3D" w:rsidRDefault="008F23A3" w:rsidP="00B84D14">
      <w:pPr>
        <w:pStyle w:val="Heading3"/>
      </w:pPr>
      <w:bookmarkStart w:id="17" w:name="_Toc204004147"/>
      <w:r w:rsidRPr="00875C3D">
        <w:lastRenderedPageBreak/>
        <w:t xml:space="preserve">2.3.1 </w:t>
      </w:r>
      <w:r w:rsidRPr="00B84D14">
        <w:rPr>
          <w:sz w:val="23"/>
          <w:szCs w:val="23"/>
        </w:rPr>
        <w:t>Definition</w:t>
      </w:r>
      <w:r w:rsidRPr="00875C3D">
        <w:t xml:space="preserve"> and Characteristics of Women Entrepreneurs</w:t>
      </w:r>
      <w:bookmarkEnd w:id="17"/>
    </w:p>
    <w:p w:rsidR="008F23A3" w:rsidRPr="00875C3D" w:rsidRDefault="008F23A3" w:rsidP="00B84D14">
      <w:pPr>
        <w:pStyle w:val="NormalWeb"/>
        <w:spacing w:line="480" w:lineRule="auto"/>
      </w:pPr>
      <w:r w:rsidRPr="00875C3D">
        <w:t>Women entrepreneurs are typically defined as women who initiate, organize, and operate a business venture. In rural contexts, they often engage in informal economic activities such as farming, tailoring, food vending, handicrafts, and small retail shops. These ventures tend to be micro or small-scale, often home-based, and largely dependent on family labor. Rural women entrepreneurs are resourceful, resilient, and adaptable, often balancing entrepreneurship with household responsibilities.</w:t>
      </w:r>
    </w:p>
    <w:p w:rsidR="008F23A3" w:rsidRPr="00B84D14" w:rsidRDefault="008F23A3" w:rsidP="00B84D14">
      <w:pPr>
        <w:pStyle w:val="Heading3"/>
        <w:rPr>
          <w:sz w:val="23"/>
          <w:szCs w:val="23"/>
        </w:rPr>
      </w:pPr>
      <w:bookmarkStart w:id="18" w:name="_Toc204004148"/>
      <w:r w:rsidRPr="00B84D14">
        <w:rPr>
          <w:sz w:val="23"/>
          <w:szCs w:val="23"/>
        </w:rPr>
        <w:t>2.3.2 Role of Women Entrepreneurs in Rural Development</w:t>
      </w:r>
      <w:bookmarkEnd w:id="18"/>
    </w:p>
    <w:p w:rsidR="008F23A3" w:rsidRPr="00875C3D" w:rsidRDefault="008F23A3" w:rsidP="00096AEB">
      <w:pPr>
        <w:pStyle w:val="NormalWeb"/>
        <w:spacing w:line="480" w:lineRule="auto"/>
      </w:pPr>
      <w:r w:rsidRPr="00875C3D">
        <w:t>Women entrepreneurs play a significant role in enhancing rural livelihoods and boosting local economies. Their ventures contribute to:</w:t>
      </w:r>
    </w:p>
    <w:p w:rsidR="008F23A3" w:rsidRPr="00875C3D" w:rsidRDefault="008F23A3" w:rsidP="00096AEB">
      <w:pPr>
        <w:pStyle w:val="NormalWeb"/>
        <w:numPr>
          <w:ilvl w:val="0"/>
          <w:numId w:val="7"/>
        </w:numPr>
        <w:spacing w:line="480" w:lineRule="auto"/>
      </w:pPr>
      <w:r w:rsidRPr="00875C3D">
        <w:t>Income generation and improved household welfare.</w:t>
      </w:r>
    </w:p>
    <w:p w:rsidR="008F23A3" w:rsidRPr="00875C3D" w:rsidRDefault="008F23A3" w:rsidP="00096AEB">
      <w:pPr>
        <w:pStyle w:val="NormalWeb"/>
        <w:numPr>
          <w:ilvl w:val="0"/>
          <w:numId w:val="7"/>
        </w:numPr>
        <w:spacing w:line="480" w:lineRule="auto"/>
      </w:pPr>
      <w:r w:rsidRPr="00875C3D">
        <w:t>Increased access to goods and services in remote communities.</w:t>
      </w:r>
    </w:p>
    <w:p w:rsidR="008F23A3" w:rsidRPr="00875C3D" w:rsidRDefault="008F23A3" w:rsidP="00096AEB">
      <w:pPr>
        <w:pStyle w:val="NormalWeb"/>
        <w:numPr>
          <w:ilvl w:val="0"/>
          <w:numId w:val="7"/>
        </w:numPr>
        <w:spacing w:line="480" w:lineRule="auto"/>
      </w:pPr>
      <w:r w:rsidRPr="00875C3D">
        <w:t>Employment opportunities for family members and neighbors.</w:t>
      </w:r>
    </w:p>
    <w:p w:rsidR="008F23A3" w:rsidRPr="00875C3D" w:rsidRDefault="008F23A3" w:rsidP="00096AEB">
      <w:pPr>
        <w:pStyle w:val="NormalWeb"/>
        <w:numPr>
          <w:ilvl w:val="0"/>
          <w:numId w:val="7"/>
        </w:numPr>
        <w:spacing w:line="480" w:lineRule="auto"/>
      </w:pPr>
      <w:r w:rsidRPr="00875C3D">
        <w:t>Greater autonomy and decision-making power for women within the household.</w:t>
      </w:r>
    </w:p>
    <w:p w:rsidR="008F23A3" w:rsidRPr="00875C3D" w:rsidRDefault="008F23A3" w:rsidP="00096AEB">
      <w:pPr>
        <w:pStyle w:val="NormalWeb"/>
        <w:spacing w:line="480" w:lineRule="auto"/>
      </w:pPr>
      <w:r w:rsidRPr="00875C3D">
        <w:t>Their participation in business also promotes social cohesion, especially when they form self-help groups or cooperative societies.</w:t>
      </w:r>
    </w:p>
    <w:p w:rsidR="008F23A3" w:rsidRPr="00B84D14" w:rsidRDefault="008F23A3" w:rsidP="00B84D14">
      <w:pPr>
        <w:pStyle w:val="Heading3"/>
        <w:rPr>
          <w:sz w:val="23"/>
          <w:szCs w:val="23"/>
        </w:rPr>
      </w:pPr>
      <w:bookmarkStart w:id="19" w:name="_Toc204004149"/>
      <w:r w:rsidRPr="00B84D14">
        <w:rPr>
          <w:sz w:val="23"/>
          <w:szCs w:val="23"/>
        </w:rPr>
        <w:t>2.3.3 Barriers Faced by Rural Women Entrepreneurs</w:t>
      </w:r>
      <w:bookmarkEnd w:id="19"/>
    </w:p>
    <w:p w:rsidR="008F23A3" w:rsidRPr="00875C3D" w:rsidRDefault="008F23A3" w:rsidP="00096AEB">
      <w:pPr>
        <w:pStyle w:val="NormalWeb"/>
        <w:spacing w:line="480" w:lineRule="auto"/>
      </w:pPr>
      <w:r w:rsidRPr="00875C3D">
        <w:t>Despite their potential, rural women entrepreneurs in Kenya face a range of barriers:</w:t>
      </w:r>
    </w:p>
    <w:p w:rsidR="008F23A3" w:rsidRPr="00875C3D" w:rsidRDefault="008F23A3" w:rsidP="00096AEB">
      <w:pPr>
        <w:pStyle w:val="NormalWeb"/>
        <w:numPr>
          <w:ilvl w:val="0"/>
          <w:numId w:val="8"/>
        </w:numPr>
        <w:spacing w:line="480" w:lineRule="auto"/>
      </w:pPr>
      <w:r w:rsidRPr="00875C3D">
        <w:rPr>
          <w:rStyle w:val="Strong"/>
          <w:rFonts w:eastAsiaTheme="majorEastAsia"/>
        </w:rPr>
        <w:t>Limited access to capital</w:t>
      </w:r>
      <w:r w:rsidRPr="00875C3D">
        <w:t xml:space="preserve"> due to lack of collateral and formal credit history.</w:t>
      </w:r>
    </w:p>
    <w:p w:rsidR="008F23A3" w:rsidRPr="00875C3D" w:rsidRDefault="008F23A3" w:rsidP="00096AEB">
      <w:pPr>
        <w:pStyle w:val="NormalWeb"/>
        <w:numPr>
          <w:ilvl w:val="0"/>
          <w:numId w:val="8"/>
        </w:numPr>
        <w:spacing w:line="480" w:lineRule="auto"/>
      </w:pPr>
      <w:r w:rsidRPr="00875C3D">
        <w:rPr>
          <w:rStyle w:val="Strong"/>
          <w:rFonts w:eastAsiaTheme="majorEastAsia"/>
        </w:rPr>
        <w:t>Low levels of education and financial literacy</w:t>
      </w:r>
      <w:r w:rsidRPr="00875C3D">
        <w:t>, which affects business planning and management.</w:t>
      </w:r>
    </w:p>
    <w:p w:rsidR="008F23A3" w:rsidRPr="00875C3D" w:rsidRDefault="008F23A3" w:rsidP="00096AEB">
      <w:pPr>
        <w:pStyle w:val="NormalWeb"/>
        <w:numPr>
          <w:ilvl w:val="0"/>
          <w:numId w:val="8"/>
        </w:numPr>
        <w:spacing w:line="480" w:lineRule="auto"/>
      </w:pPr>
      <w:r w:rsidRPr="00875C3D">
        <w:rPr>
          <w:rStyle w:val="Strong"/>
          <w:rFonts w:eastAsiaTheme="majorEastAsia"/>
        </w:rPr>
        <w:lastRenderedPageBreak/>
        <w:t>Cultural norms and gender roles</w:t>
      </w:r>
      <w:r w:rsidRPr="00875C3D">
        <w:t xml:space="preserve"> that limit their mobility and autonomy.</w:t>
      </w:r>
    </w:p>
    <w:p w:rsidR="008F23A3" w:rsidRPr="00875C3D" w:rsidRDefault="008F23A3" w:rsidP="00096AEB">
      <w:pPr>
        <w:pStyle w:val="NormalWeb"/>
        <w:numPr>
          <w:ilvl w:val="0"/>
          <w:numId w:val="8"/>
        </w:numPr>
        <w:spacing w:line="480" w:lineRule="auto"/>
      </w:pPr>
      <w:r w:rsidRPr="00875C3D">
        <w:rPr>
          <w:rStyle w:val="Strong"/>
          <w:rFonts w:eastAsiaTheme="majorEastAsia"/>
        </w:rPr>
        <w:t>Poor infrastructure</w:t>
      </w:r>
      <w:r w:rsidRPr="00875C3D">
        <w:t>, including roads, electricity, and digital connectivity.</w:t>
      </w:r>
    </w:p>
    <w:p w:rsidR="008F23A3" w:rsidRPr="00875C3D" w:rsidRDefault="008F23A3" w:rsidP="00096AEB">
      <w:pPr>
        <w:pStyle w:val="NormalWeb"/>
        <w:numPr>
          <w:ilvl w:val="0"/>
          <w:numId w:val="8"/>
        </w:numPr>
        <w:spacing w:line="480" w:lineRule="auto"/>
      </w:pPr>
      <w:r w:rsidRPr="00875C3D">
        <w:rPr>
          <w:rStyle w:val="Strong"/>
          <w:rFonts w:eastAsiaTheme="majorEastAsia"/>
        </w:rPr>
        <w:t>Limited market access</w:t>
      </w:r>
      <w:r w:rsidRPr="00875C3D">
        <w:t xml:space="preserve"> due to geographical isolation and competition from urban traders.</w:t>
      </w:r>
    </w:p>
    <w:p w:rsidR="008F23A3" w:rsidRPr="00875C3D" w:rsidRDefault="008F23A3" w:rsidP="00096AEB">
      <w:pPr>
        <w:pStyle w:val="NormalWeb"/>
        <w:spacing w:line="480" w:lineRule="auto"/>
      </w:pPr>
      <w:r w:rsidRPr="00875C3D">
        <w:t>These challenges not only restrict the growth of their businesses but also undermine their economic empowerment.</w:t>
      </w:r>
    </w:p>
    <w:p w:rsidR="008F23A3" w:rsidRPr="00B84D14" w:rsidRDefault="008F23A3" w:rsidP="00B84D14">
      <w:pPr>
        <w:pStyle w:val="Heading3"/>
        <w:rPr>
          <w:sz w:val="23"/>
          <w:szCs w:val="23"/>
        </w:rPr>
      </w:pPr>
      <w:bookmarkStart w:id="20" w:name="_Toc204004150"/>
      <w:r w:rsidRPr="00B84D14">
        <w:rPr>
          <w:sz w:val="23"/>
          <w:szCs w:val="23"/>
        </w:rPr>
        <w:t>2.3.4 Emerging Opportunities</w:t>
      </w:r>
      <w:bookmarkEnd w:id="20"/>
    </w:p>
    <w:p w:rsidR="008F23A3" w:rsidRPr="00875C3D" w:rsidRDefault="008F23A3" w:rsidP="00096AEB">
      <w:pPr>
        <w:pStyle w:val="NormalWeb"/>
        <w:spacing w:line="480" w:lineRule="auto"/>
        <w:ind w:firstLine="720"/>
      </w:pPr>
      <w:r w:rsidRPr="00875C3D">
        <w:t>Recent policy shifts, increased digital penetration, and the rise of microfinance institutions have opened new avenues for rural women entrepreneurs. Training programs, mobile banking, and group lending models have proven especially effective in reducing access barriers and enhancing business viability. In Kenya, government and NGO initiatives have begun targeting rural women through enterprise development programs, although the reach and impact of these programs remain varied.</w:t>
      </w:r>
    </w:p>
    <w:p w:rsidR="008F23A3" w:rsidRPr="00B84D14" w:rsidRDefault="008F23A3" w:rsidP="00B84D14">
      <w:pPr>
        <w:pStyle w:val="Heading2"/>
        <w:rPr>
          <w:sz w:val="24"/>
          <w:szCs w:val="24"/>
        </w:rPr>
      </w:pPr>
      <w:bookmarkStart w:id="21" w:name="_Toc204004151"/>
      <w:r w:rsidRPr="00B84D14">
        <w:rPr>
          <w:sz w:val="24"/>
          <w:szCs w:val="24"/>
        </w:rPr>
        <w:t>2.4 Theoretical Frameworks Supporting Microfinance and Women Empowerment</w:t>
      </w:r>
      <w:bookmarkEnd w:id="21"/>
    </w:p>
    <w:p w:rsidR="008F23A3" w:rsidRPr="00875C3D" w:rsidRDefault="008F23A3" w:rsidP="00096AEB">
      <w:pPr>
        <w:pStyle w:val="NormalWeb"/>
        <w:spacing w:line="480" w:lineRule="auto"/>
        <w:ind w:firstLine="720"/>
      </w:pPr>
      <w:r w:rsidRPr="00875C3D">
        <w:t>To understand the link between microfinance and women empowerment, particularly in rural Kenya, it is important to anchor the study in relevant theoretical perspectives. These frameworks help explain how microfinance can influence women’s socio-economic status, decision-making ability, and participation in entrepreneurship.</w:t>
      </w:r>
    </w:p>
    <w:p w:rsidR="008F23A3" w:rsidRPr="00B84D14" w:rsidRDefault="008F23A3" w:rsidP="00B84D14">
      <w:pPr>
        <w:pStyle w:val="Heading3"/>
        <w:rPr>
          <w:sz w:val="23"/>
          <w:szCs w:val="23"/>
        </w:rPr>
      </w:pPr>
      <w:bookmarkStart w:id="22" w:name="_Toc204004152"/>
      <w:r w:rsidRPr="00B84D14">
        <w:rPr>
          <w:sz w:val="23"/>
          <w:szCs w:val="23"/>
        </w:rPr>
        <w:t>2.4.1 Empowerment Theory</w:t>
      </w:r>
      <w:bookmarkEnd w:id="22"/>
    </w:p>
    <w:p w:rsidR="008F23A3" w:rsidRPr="00875C3D" w:rsidRDefault="008F23A3" w:rsidP="00096AEB">
      <w:pPr>
        <w:pStyle w:val="NormalWeb"/>
        <w:spacing w:line="480" w:lineRule="auto"/>
        <w:ind w:firstLine="720"/>
      </w:pPr>
      <w:r w:rsidRPr="00875C3D">
        <w:t xml:space="preserve">The Empowerment Theory, advanced by scholars like Julian Rappaport, emphasizes the process through which individuals gain control over their lives, achieve greater self-efficacy, and </w:t>
      </w:r>
      <w:r w:rsidRPr="00875C3D">
        <w:lastRenderedPageBreak/>
        <w:t>influence the institutions that affect them. In the context of rural women, empowerment through microfinance means gaining access to financial resources, building self-confidence, and participating in household and community decision-making. Microfinance institutions (MFIs) aim to foster this empowerment by offering not just financial capital but also training and support systems that enable women to grow socially and economically.</w:t>
      </w:r>
    </w:p>
    <w:p w:rsidR="008F23A3" w:rsidRPr="00B84D14" w:rsidRDefault="008F23A3" w:rsidP="00B84D14">
      <w:pPr>
        <w:pStyle w:val="Heading3"/>
        <w:rPr>
          <w:sz w:val="23"/>
          <w:szCs w:val="23"/>
        </w:rPr>
      </w:pPr>
      <w:bookmarkStart w:id="23" w:name="_Toc204004153"/>
      <w:r w:rsidRPr="00B84D14">
        <w:rPr>
          <w:sz w:val="23"/>
          <w:szCs w:val="23"/>
        </w:rPr>
        <w:t>2.4.2 Social Capital Theory</w:t>
      </w:r>
      <w:bookmarkEnd w:id="23"/>
    </w:p>
    <w:p w:rsidR="008F23A3" w:rsidRPr="00875C3D" w:rsidRDefault="008F23A3" w:rsidP="00096AEB">
      <w:pPr>
        <w:pStyle w:val="NormalWeb"/>
        <w:spacing w:line="480" w:lineRule="auto"/>
        <w:ind w:firstLine="720"/>
      </w:pPr>
      <w:r w:rsidRPr="00875C3D">
        <w:t>Social Capital Theory, popularized by scholars such as Pierre Bourdieu and Robert Putnam, explains how networks of relationships and shared values can facilitate cooperation and access to resources. Microfinance programs, particularly group lending models, rely heavily on the social capital of rural women. Women’s groups foster trust, accountability, and mutual support, which helps reduce loan default rates and creates a supportive environment for entrepreneurship. These networks also empower women by giving them a collective voice and enhancing their ability to mobilize resources.</w:t>
      </w:r>
    </w:p>
    <w:p w:rsidR="008F23A3" w:rsidRPr="00B84D14" w:rsidRDefault="008F23A3" w:rsidP="00B84D14">
      <w:pPr>
        <w:pStyle w:val="Heading3"/>
        <w:rPr>
          <w:sz w:val="23"/>
          <w:szCs w:val="23"/>
        </w:rPr>
      </w:pPr>
      <w:bookmarkStart w:id="24" w:name="_Toc204004154"/>
      <w:r w:rsidRPr="00B84D14">
        <w:rPr>
          <w:sz w:val="23"/>
          <w:szCs w:val="23"/>
        </w:rPr>
        <w:t>2.4.3 Gender and Development Theory (GAD)</w:t>
      </w:r>
      <w:bookmarkEnd w:id="24"/>
    </w:p>
    <w:p w:rsidR="008F23A3" w:rsidRPr="00875C3D" w:rsidRDefault="008F23A3" w:rsidP="00096AEB">
      <w:pPr>
        <w:pStyle w:val="NormalWeb"/>
        <w:spacing w:line="480" w:lineRule="auto"/>
        <w:ind w:firstLine="720"/>
      </w:pPr>
      <w:r w:rsidRPr="00875C3D">
        <w:t>The Gender and Development Theory highlights the structural inequalities between men and women and focuses on transforming the social norms that limit women’s economic participation. GAD argues that empowering women is not just about access to resources but also about addressing power imbalances and increasing gender equity. Microfinance aligns with this theory by targeting women as a marginalized group and aiming to boost their status both economically and socially. However, GAD also cautions that without transformative approaches, microfinance can end up reinforcing existing gender roles instead of challenging them.</w:t>
      </w:r>
    </w:p>
    <w:p w:rsidR="008F23A3" w:rsidRPr="00B84D14" w:rsidRDefault="008F23A3" w:rsidP="00B84D14">
      <w:pPr>
        <w:pStyle w:val="Heading3"/>
        <w:rPr>
          <w:sz w:val="23"/>
          <w:szCs w:val="23"/>
        </w:rPr>
      </w:pPr>
      <w:bookmarkStart w:id="25" w:name="_Toc204004155"/>
      <w:r w:rsidRPr="00B84D14">
        <w:rPr>
          <w:sz w:val="23"/>
          <w:szCs w:val="23"/>
        </w:rPr>
        <w:t>2.4.4 Sustainable Livelihoods Framework (SLF)</w:t>
      </w:r>
      <w:bookmarkEnd w:id="25"/>
    </w:p>
    <w:p w:rsidR="008F23A3" w:rsidRPr="00875C3D" w:rsidRDefault="008F23A3" w:rsidP="00B84D14">
      <w:pPr>
        <w:pStyle w:val="NormalWeb"/>
        <w:spacing w:line="480" w:lineRule="auto"/>
      </w:pPr>
      <w:r w:rsidRPr="00875C3D">
        <w:lastRenderedPageBreak/>
        <w:t>The Sustainable Livelihoods Framework offers a holistic approach to understanding how rural households sustain themselves. It considers five types of capital: human, social, physical, natural, and financial. Microfinance contributes primarily to financial capital, but its effects extend to other areas by enabling investment in education, health, and productive assets. This framework helps analyze how microfinance can be integrated with other development strategies to improve the long-term well-being of rural women.</w:t>
      </w:r>
    </w:p>
    <w:p w:rsidR="008F23A3" w:rsidRPr="00B84D14" w:rsidRDefault="008F23A3" w:rsidP="00B84D14">
      <w:pPr>
        <w:pStyle w:val="Heading3"/>
        <w:rPr>
          <w:sz w:val="23"/>
          <w:szCs w:val="23"/>
        </w:rPr>
      </w:pPr>
      <w:bookmarkStart w:id="26" w:name="_Toc204004156"/>
      <w:r w:rsidRPr="00B84D14">
        <w:rPr>
          <w:sz w:val="23"/>
          <w:szCs w:val="23"/>
        </w:rPr>
        <w:t>2.4.5 Application of Theories to the Study</w:t>
      </w:r>
      <w:bookmarkEnd w:id="26"/>
    </w:p>
    <w:p w:rsidR="008F23A3" w:rsidRPr="00875C3D" w:rsidRDefault="008F23A3" w:rsidP="00096AEB">
      <w:pPr>
        <w:pStyle w:val="NormalWeb"/>
        <w:spacing w:line="480" w:lineRule="auto"/>
        <w:ind w:firstLine="720"/>
      </w:pPr>
      <w:r w:rsidRPr="00875C3D">
        <w:t>These theories collectively provide a robust framework for analyzing the role of microfinance in empowering rural women. Empowerment Theory highlights the expected outcome, Social Capital Theory explains the mechanism, GAD addresses the gendered dynamics, and SLF offers a comprehensive lens for evaluating impact. The interplay of these frameworks helps shape a multidimensional understanding of how microfinance affects women entrepreneurs in rural Kenya.</w:t>
      </w:r>
    </w:p>
    <w:p w:rsidR="00ED6DE4" w:rsidRPr="00B84D14" w:rsidRDefault="00ED6DE4" w:rsidP="00B84D14">
      <w:pPr>
        <w:pStyle w:val="Heading2"/>
        <w:rPr>
          <w:sz w:val="24"/>
          <w:szCs w:val="24"/>
        </w:rPr>
      </w:pPr>
      <w:bookmarkStart w:id="27" w:name="_Toc204004157"/>
      <w:r w:rsidRPr="00B84D14">
        <w:rPr>
          <w:sz w:val="24"/>
          <w:szCs w:val="24"/>
        </w:rPr>
        <w:t>2.5 Empirical Review: Global and Local Evidence on Microfinance and Women Empowerment</w:t>
      </w:r>
      <w:bookmarkEnd w:id="27"/>
    </w:p>
    <w:p w:rsidR="00ED6DE4" w:rsidRPr="00875C3D" w:rsidRDefault="00ED6DE4" w:rsidP="00096AEB">
      <w:pPr>
        <w:pStyle w:val="NormalWeb"/>
        <w:spacing w:line="480" w:lineRule="auto"/>
      </w:pPr>
      <w:r w:rsidRPr="00875C3D">
        <w:t>This section examines existing studies from around the world and within Kenya that have explored the relationship between microfinance and the empowerment of women, particularly in rural settings. The review is categorized into global evidence and local (Kenyan) evidence to provide a balanced perspective.</w:t>
      </w:r>
    </w:p>
    <w:p w:rsidR="00ED6DE4" w:rsidRPr="00B84D14" w:rsidRDefault="00ED6DE4" w:rsidP="00B84D14">
      <w:pPr>
        <w:pStyle w:val="Heading3"/>
        <w:rPr>
          <w:sz w:val="23"/>
          <w:szCs w:val="23"/>
        </w:rPr>
      </w:pPr>
      <w:bookmarkStart w:id="28" w:name="_Toc204004158"/>
      <w:r w:rsidRPr="00B84D14">
        <w:rPr>
          <w:sz w:val="23"/>
          <w:szCs w:val="23"/>
        </w:rPr>
        <w:t>2.5.1 Global Empirical Evidence</w:t>
      </w:r>
      <w:bookmarkEnd w:id="28"/>
    </w:p>
    <w:p w:rsidR="00ED6DE4" w:rsidRPr="00875C3D" w:rsidRDefault="00ED6DE4" w:rsidP="00096AEB">
      <w:pPr>
        <w:pStyle w:val="NormalWeb"/>
        <w:spacing w:line="480" w:lineRule="auto"/>
      </w:pPr>
      <w:r w:rsidRPr="00875C3D">
        <w:t xml:space="preserve">Numerous studies across different countries provide evidence that microfinance can positively impact women’s empowerment. A landmark study by Pitt and Khandker (1998) in Bangladesh </w:t>
      </w:r>
      <w:r w:rsidRPr="00875C3D">
        <w:lastRenderedPageBreak/>
        <w:t>found that women borrowers of microcredit were more likely to participate in household decision-making, enjoy greater mobility, and access health and education services. Similarly, research by Hashemi et al. (1996) confirmed that women involved in microfinance programs experienced improvements in both economic and social dimensions of empowerment.</w:t>
      </w:r>
    </w:p>
    <w:p w:rsidR="00ED6DE4" w:rsidRPr="00875C3D" w:rsidRDefault="00ED6DE4" w:rsidP="00096AEB">
      <w:pPr>
        <w:pStyle w:val="NormalWeb"/>
        <w:spacing w:line="480" w:lineRule="auto"/>
        <w:ind w:firstLine="720"/>
      </w:pPr>
      <w:r w:rsidRPr="00875C3D">
        <w:t>In India, Swain and Wallentin (2009) established that self-help group participation not only improved women's income but also boosted their confidence and voice in public forums. In Latin America, studies show that microfinance has enabled women to start small businesses, contribute to family welfare, and challenge traditional gender norms (Littrell &amp; Bergmann, 2013). However, other scholars have pointed out that access to finance alone is not a magic bullet. Goetz and Gupta (1996) warned that in some cases, male relatives take over the loans, leaving women burdened by repayment without reaping the benefits.</w:t>
      </w:r>
    </w:p>
    <w:p w:rsidR="00ED6DE4" w:rsidRPr="00875C3D" w:rsidRDefault="00ED6DE4" w:rsidP="00096AEB">
      <w:pPr>
        <w:pStyle w:val="NormalWeb"/>
        <w:spacing w:line="480" w:lineRule="auto"/>
        <w:ind w:firstLine="720"/>
      </w:pPr>
      <w:r w:rsidRPr="00875C3D">
        <w:t>These mixed outcomes highlight the importance of program design, social context, and the presence of complementary interventions such as training and mentorship in determining the success of microfinance as a tool for empowerment.</w:t>
      </w:r>
    </w:p>
    <w:p w:rsidR="00ED6DE4" w:rsidRPr="00B84D14" w:rsidRDefault="00ED6DE4" w:rsidP="00B84D14">
      <w:pPr>
        <w:pStyle w:val="Heading3"/>
        <w:rPr>
          <w:sz w:val="23"/>
          <w:szCs w:val="23"/>
        </w:rPr>
      </w:pPr>
      <w:bookmarkStart w:id="29" w:name="_Toc204004159"/>
      <w:r w:rsidRPr="00B84D14">
        <w:rPr>
          <w:sz w:val="23"/>
          <w:szCs w:val="23"/>
        </w:rPr>
        <w:t>2.5.2 Empirical Evidence from Kenya</w:t>
      </w:r>
      <w:bookmarkEnd w:id="29"/>
    </w:p>
    <w:p w:rsidR="00ED6DE4" w:rsidRPr="00875C3D" w:rsidRDefault="00ED6DE4" w:rsidP="00096AEB">
      <w:pPr>
        <w:pStyle w:val="NormalWeb"/>
        <w:spacing w:line="480" w:lineRule="auto"/>
        <w:ind w:firstLine="720"/>
      </w:pPr>
      <w:r w:rsidRPr="00875C3D">
        <w:t>In Kenya, several studies affirm the positive influence of microfinance on women’s livelihoods and empowerment. For example, a study by Gichuki, Njeru, and Tirimba (2014) on micro and small enterprises in Nairobi showed that access to microfinance improved women’s income and enabled them to expand their businesses. The study also observed that women gained increased respect and decision-making power in their homes.</w:t>
      </w:r>
    </w:p>
    <w:p w:rsidR="00ED6DE4" w:rsidRPr="00875C3D" w:rsidRDefault="00ED6DE4" w:rsidP="00096AEB">
      <w:pPr>
        <w:pStyle w:val="NormalWeb"/>
        <w:spacing w:line="480" w:lineRule="auto"/>
        <w:ind w:firstLine="720"/>
      </w:pPr>
      <w:r w:rsidRPr="00875C3D">
        <w:lastRenderedPageBreak/>
        <w:t>In rural areas, research by Wanjiku and Muriuki (2016) focused on women groups in Kirinyaga County revealed that microfinance enhanced savings behavior, access to capital, and investment in children’s education. Another study by Mwangi and Bwisa (2013) in Kakamega found that women who received microloans demonstrated improved entrepreneurial performance and developed stronger social networks through group lending models.</w:t>
      </w:r>
    </w:p>
    <w:p w:rsidR="00ED6DE4" w:rsidRPr="00875C3D" w:rsidRDefault="00ED6DE4" w:rsidP="00096AEB">
      <w:pPr>
        <w:pStyle w:val="NormalWeb"/>
        <w:spacing w:line="480" w:lineRule="auto"/>
        <w:ind w:firstLine="720"/>
      </w:pPr>
      <w:r w:rsidRPr="00875C3D">
        <w:t>However, not all findings are entirely positive. Some researchers, such as Njeri and Githae (2018), have raised concerns that high interest rates and repayment pressures sometimes cause stress among women borrowers, particularly those with irregular income flows.</w:t>
      </w:r>
    </w:p>
    <w:p w:rsidR="00ED6DE4" w:rsidRPr="00875C3D" w:rsidRDefault="00ED6DE4" w:rsidP="00096AEB">
      <w:pPr>
        <w:pStyle w:val="NormalWeb"/>
        <w:spacing w:line="480" w:lineRule="auto"/>
        <w:ind w:firstLine="720"/>
      </w:pPr>
      <w:r w:rsidRPr="00875C3D">
        <w:t>These studies show that while microfinance can empower women in Kenya, the outcomes are influenced by institutional practices, economic conditions, and cultural norms.</w:t>
      </w:r>
    </w:p>
    <w:p w:rsidR="00ED6DE4" w:rsidRPr="00B84D14" w:rsidRDefault="00ED6DE4" w:rsidP="00B84D14">
      <w:pPr>
        <w:pStyle w:val="Heading3"/>
        <w:rPr>
          <w:sz w:val="23"/>
          <w:szCs w:val="23"/>
        </w:rPr>
      </w:pPr>
      <w:bookmarkStart w:id="30" w:name="_Toc204004160"/>
      <w:r w:rsidRPr="00B84D14">
        <w:rPr>
          <w:sz w:val="23"/>
          <w:szCs w:val="23"/>
        </w:rPr>
        <w:t>2.5.3 Synthesis of Empirical Evidence</w:t>
      </w:r>
      <w:bookmarkEnd w:id="30"/>
    </w:p>
    <w:p w:rsidR="00ED6DE4" w:rsidRPr="00875C3D" w:rsidRDefault="00ED6DE4" w:rsidP="00096AEB">
      <w:pPr>
        <w:pStyle w:val="NormalWeb"/>
        <w:spacing w:line="480" w:lineRule="auto"/>
        <w:ind w:firstLine="720"/>
      </w:pPr>
      <w:r w:rsidRPr="00875C3D">
        <w:t>The global and Kenyan studies reviewed reveal a generally positive correlation between microfinance and women empowerment, particularly in enhancing financial independence, decision-making ability, and entrepreneurial skills. However, empowerment outcomes are not guaranteed and depend on various factors including loan terms, training support, group dynamics, and cultural context.</w:t>
      </w:r>
    </w:p>
    <w:p w:rsidR="00ED6DE4" w:rsidRPr="00875C3D" w:rsidRDefault="00ED6DE4" w:rsidP="00096AEB">
      <w:pPr>
        <w:pStyle w:val="NormalWeb"/>
        <w:spacing w:line="480" w:lineRule="auto"/>
        <w:ind w:firstLine="720"/>
      </w:pPr>
      <w:r w:rsidRPr="00875C3D">
        <w:t>These empirical findings provide a critical foundation for this study, which seeks to investigate the role of microfinance in empowering women entrepreneurs in rural Kenya. They also underscore the need for nuanced analysis that accounts for both the benefits and the potential limitations of microfinance interventions.</w:t>
      </w:r>
    </w:p>
    <w:p w:rsidR="00ED6DE4" w:rsidRPr="00875C3D" w:rsidRDefault="00ED6DE4" w:rsidP="00B84D14">
      <w:pPr>
        <w:pStyle w:val="Heading2"/>
      </w:pPr>
      <w:bookmarkStart w:id="31" w:name="_Toc204004161"/>
      <w:r w:rsidRPr="00875C3D">
        <w:rPr>
          <w:rStyle w:val="Strong"/>
          <w:b/>
          <w:bCs/>
          <w:sz w:val="24"/>
          <w:szCs w:val="24"/>
        </w:rPr>
        <w:t>2.6 Summary of Literature Review and Research Gaps</w:t>
      </w:r>
      <w:bookmarkEnd w:id="31"/>
    </w:p>
    <w:p w:rsidR="00ED6DE4" w:rsidRPr="00875C3D" w:rsidRDefault="00ED6DE4" w:rsidP="00096AEB">
      <w:pPr>
        <w:pStyle w:val="NormalWeb"/>
        <w:spacing w:line="480" w:lineRule="auto"/>
        <w:ind w:firstLine="720"/>
      </w:pPr>
      <w:r w:rsidRPr="00875C3D">
        <w:lastRenderedPageBreak/>
        <w:t xml:space="preserve">This chapter has provided a detailed review of relevant literature concerning the influence of microfinance services on the growth of women-owned small and medium enterprises (SMEs) in Kenya. It began by examining the theoretical frameworks underpinning microfinance and enterprise development, highlighting theories such as the </w:t>
      </w:r>
      <w:r w:rsidRPr="00875C3D">
        <w:rPr>
          <w:rStyle w:val="Strong"/>
          <w:b w:val="0"/>
        </w:rPr>
        <w:t>Financial Intermediation Theory</w:t>
      </w:r>
      <w:r w:rsidRPr="00875C3D">
        <w:rPr>
          <w:b/>
        </w:rPr>
        <w:t xml:space="preserve">, </w:t>
      </w:r>
      <w:r w:rsidRPr="00875C3D">
        <w:rPr>
          <w:rStyle w:val="Strong"/>
          <w:b w:val="0"/>
        </w:rPr>
        <w:t>Empowerment Theory</w:t>
      </w:r>
      <w:r w:rsidRPr="00875C3D">
        <w:rPr>
          <w:b/>
        </w:rPr>
        <w:t xml:space="preserve">, and </w:t>
      </w:r>
      <w:r w:rsidRPr="00875C3D">
        <w:rPr>
          <w:rStyle w:val="Strong"/>
          <w:b w:val="0"/>
        </w:rPr>
        <w:t>Credit Rationing Theory</w:t>
      </w:r>
      <w:r w:rsidRPr="00875C3D">
        <w:t>. These theories provide a foundation for understanding how financial inclusion and empowerment mechanisms relate to enterprise growth.</w:t>
      </w:r>
    </w:p>
    <w:p w:rsidR="00ED6DE4" w:rsidRPr="00875C3D" w:rsidRDefault="00ED6DE4" w:rsidP="00096AEB">
      <w:pPr>
        <w:pStyle w:val="NormalWeb"/>
        <w:spacing w:line="480" w:lineRule="auto"/>
        <w:ind w:firstLine="720"/>
      </w:pPr>
      <w:r w:rsidRPr="00875C3D">
        <w:t xml:space="preserve">The review further explored four main microfinance services - </w:t>
      </w:r>
      <w:r w:rsidRPr="00875C3D">
        <w:rPr>
          <w:rStyle w:val="Strong"/>
          <w:b w:val="0"/>
        </w:rPr>
        <w:t>microcredit</w:t>
      </w:r>
      <w:r w:rsidRPr="00875C3D">
        <w:rPr>
          <w:b/>
        </w:rPr>
        <w:t xml:space="preserve">, </w:t>
      </w:r>
      <w:r w:rsidRPr="00875C3D">
        <w:rPr>
          <w:rStyle w:val="Strong"/>
          <w:b w:val="0"/>
        </w:rPr>
        <w:t>microsavings</w:t>
      </w:r>
      <w:r w:rsidRPr="00875C3D">
        <w:rPr>
          <w:b/>
        </w:rPr>
        <w:t xml:space="preserve">, </w:t>
      </w:r>
      <w:r w:rsidRPr="00875C3D">
        <w:rPr>
          <w:rStyle w:val="Strong"/>
          <w:b w:val="0"/>
        </w:rPr>
        <w:t>microinsurance</w:t>
      </w:r>
      <w:r w:rsidRPr="00875C3D">
        <w:rPr>
          <w:b/>
        </w:rPr>
        <w:t xml:space="preserve">, </w:t>
      </w:r>
      <w:r w:rsidRPr="005401BC">
        <w:t>and</w:t>
      </w:r>
      <w:r w:rsidRPr="00875C3D">
        <w:rPr>
          <w:b/>
        </w:rPr>
        <w:t xml:space="preserve"> </w:t>
      </w:r>
      <w:r w:rsidRPr="00875C3D">
        <w:rPr>
          <w:rStyle w:val="Strong"/>
          <w:b w:val="0"/>
        </w:rPr>
        <w:t>financial literacy training</w:t>
      </w:r>
      <w:r w:rsidRPr="00875C3D">
        <w:t>-and their individual and combined impacts on the performance and growth of women-led SMEs. It also discussed empirical studies from both global and Kenyan perspectives, offering valuable insights into the challenges, successes, and limitations associated with microfinance in promoting women’s entrepreneurship.</w:t>
      </w:r>
    </w:p>
    <w:p w:rsidR="00ED6DE4" w:rsidRPr="00875C3D" w:rsidRDefault="00ED6DE4" w:rsidP="00096AEB">
      <w:pPr>
        <w:pStyle w:val="NormalWeb"/>
        <w:spacing w:line="480" w:lineRule="auto"/>
      </w:pPr>
      <w:r w:rsidRPr="00875C3D">
        <w:t>Despite the wealth of literature, several research gaps emerge:</w:t>
      </w:r>
    </w:p>
    <w:p w:rsidR="00ED6DE4" w:rsidRPr="00875C3D" w:rsidRDefault="00ED6DE4" w:rsidP="00096AEB">
      <w:pPr>
        <w:pStyle w:val="NormalWeb"/>
        <w:spacing w:line="480" w:lineRule="auto"/>
      </w:pPr>
      <w:r w:rsidRPr="00875C3D">
        <w:rPr>
          <w:rFonts w:ascii="Segoe UI Symbol" w:hAnsi="Segoe UI Symbol" w:cs="Segoe UI Symbol"/>
        </w:rPr>
        <w:t>✅</w:t>
      </w:r>
      <w:r w:rsidRPr="00875C3D">
        <w:t xml:space="preserve"> </w:t>
      </w:r>
      <w:r w:rsidRPr="00875C3D">
        <w:rPr>
          <w:rStyle w:val="Strong"/>
        </w:rPr>
        <w:t>Contextual Gaps</w:t>
      </w:r>
      <w:r w:rsidRPr="00875C3D">
        <w:t xml:space="preserve">: Most studies are generalized or based in urban settings. Limited research exists focusing specifically on women-owned SMEs in </w:t>
      </w:r>
      <w:r w:rsidR="006A1202" w:rsidRPr="00875C3D">
        <w:t>Kisii, Machakos and Bungoma counties</w:t>
      </w:r>
      <w:r w:rsidRPr="00875C3D">
        <w:t>, particularly in rural or peri-urban areas where access to financial services remains limited.</w:t>
      </w:r>
    </w:p>
    <w:p w:rsidR="00ED6DE4" w:rsidRPr="00875C3D" w:rsidRDefault="00ED6DE4" w:rsidP="00096AEB">
      <w:pPr>
        <w:pStyle w:val="NormalWeb"/>
        <w:spacing w:line="480" w:lineRule="auto"/>
      </w:pPr>
      <w:r w:rsidRPr="00875C3D">
        <w:rPr>
          <w:rFonts w:ascii="Segoe UI Symbol" w:hAnsi="Segoe UI Symbol" w:cs="Segoe UI Symbol"/>
        </w:rPr>
        <w:t>✅</w:t>
      </w:r>
      <w:r w:rsidRPr="00875C3D">
        <w:t xml:space="preserve"> </w:t>
      </w:r>
      <w:r w:rsidRPr="00875C3D">
        <w:rPr>
          <w:rStyle w:val="Strong"/>
        </w:rPr>
        <w:t>Comprehensive Service Analysis</w:t>
      </w:r>
      <w:r w:rsidRPr="00875C3D">
        <w:t>: While many studies focus solely on microcredit, few have holistically assessed the combined effect of multiple microfinance services-such as savings, insurance, and training-on SME growth. This study aims to fill this gap by evaluating these components together.</w:t>
      </w:r>
    </w:p>
    <w:p w:rsidR="00ED6DE4" w:rsidRPr="00875C3D" w:rsidRDefault="00ED6DE4" w:rsidP="00096AEB">
      <w:pPr>
        <w:pStyle w:val="NormalWeb"/>
        <w:spacing w:line="480" w:lineRule="auto"/>
      </w:pPr>
      <w:r w:rsidRPr="00875C3D">
        <w:rPr>
          <w:rFonts w:ascii="Segoe UI Symbol" w:hAnsi="Segoe UI Symbol" w:cs="Segoe UI Symbol"/>
        </w:rPr>
        <w:lastRenderedPageBreak/>
        <w:t>✅</w:t>
      </w:r>
      <w:r w:rsidRPr="00875C3D">
        <w:t xml:space="preserve"> </w:t>
      </w:r>
      <w:r w:rsidRPr="00875C3D">
        <w:rPr>
          <w:rStyle w:val="Strong"/>
        </w:rPr>
        <w:t>Gender-Specific Outcomes</w:t>
      </w:r>
      <w:r w:rsidRPr="00875C3D">
        <w:t>: Although women are often the primary target of microfinance, limited literature explores how these services influence business growth specifically for women in the Kenyan context, accounting for cultural, social, and economic barriers.</w:t>
      </w:r>
    </w:p>
    <w:p w:rsidR="00ED6DE4" w:rsidRPr="00875C3D" w:rsidRDefault="00ED6DE4" w:rsidP="00096AEB">
      <w:pPr>
        <w:pStyle w:val="NormalWeb"/>
        <w:spacing w:line="480" w:lineRule="auto"/>
      </w:pPr>
      <w:r w:rsidRPr="00875C3D">
        <w:rPr>
          <w:rFonts w:ascii="Segoe UI Symbol" w:hAnsi="Segoe UI Symbol" w:cs="Segoe UI Symbol"/>
        </w:rPr>
        <w:t>✅</w:t>
      </w:r>
      <w:r w:rsidRPr="00875C3D">
        <w:t xml:space="preserve"> </w:t>
      </w:r>
      <w:r w:rsidRPr="00875C3D">
        <w:rPr>
          <w:rStyle w:val="Strong"/>
        </w:rPr>
        <w:t>Financial Literacy Focus</w:t>
      </w:r>
      <w:r w:rsidRPr="00875C3D">
        <w:t>: Financial literacy is often mentioned but rarely isolated as a critical factor in enterprise sustainability. This study seeks to highlight financial literacy not just as a support service but as a potentially transformative factor.</w:t>
      </w:r>
    </w:p>
    <w:p w:rsidR="00ED6DE4" w:rsidRPr="00875C3D" w:rsidRDefault="00ED6DE4" w:rsidP="00096AEB">
      <w:pPr>
        <w:pStyle w:val="NormalWeb"/>
        <w:spacing w:line="480" w:lineRule="auto"/>
        <w:ind w:firstLine="720"/>
      </w:pPr>
      <w:r w:rsidRPr="00875C3D">
        <w:t>In conclusion, while microfinance has been shown to play a significant role in supporting SMEs, there remains a need for more nuanced, gender-specific, and regionally focused research. This study contributes to filling these gaps by investigating how microfinance services impact the growth of women-owned SMEs in Kenya.</w:t>
      </w:r>
    </w:p>
    <w:p w:rsidR="00ED6DE4" w:rsidRPr="00875C3D" w:rsidRDefault="00875C3D" w:rsidP="00096AEB">
      <w:pPr>
        <w:pStyle w:val="Heading1"/>
        <w:spacing w:line="480" w:lineRule="auto"/>
        <w:rPr>
          <w:rFonts w:ascii="Times New Roman" w:hAnsi="Times New Roman" w:cs="Times New Roman"/>
          <w:sz w:val="24"/>
          <w:szCs w:val="24"/>
        </w:rPr>
      </w:pPr>
      <w:bookmarkStart w:id="32" w:name="_Toc204004162"/>
      <w:r w:rsidRPr="00875C3D">
        <w:rPr>
          <w:rFonts w:ascii="Times New Roman" w:hAnsi="Times New Roman" w:cs="Times New Roman"/>
          <w:sz w:val="24"/>
          <w:szCs w:val="24"/>
        </w:rPr>
        <w:t>CHAPTER THREE: RESEARCH METHODOLOGY</w:t>
      </w:r>
      <w:bookmarkEnd w:id="32"/>
    </w:p>
    <w:p w:rsidR="00ED6DE4" w:rsidRPr="00875C3D" w:rsidRDefault="00ED6DE4" w:rsidP="005401BC">
      <w:pPr>
        <w:pStyle w:val="Heading2"/>
      </w:pPr>
      <w:bookmarkStart w:id="33" w:name="_Toc204004163"/>
      <w:r w:rsidRPr="00875C3D">
        <w:rPr>
          <w:rStyle w:val="Strong"/>
          <w:b/>
          <w:bCs/>
          <w:sz w:val="24"/>
          <w:szCs w:val="24"/>
        </w:rPr>
        <w:t>3.1 Introduction</w:t>
      </w:r>
      <w:bookmarkEnd w:id="33"/>
    </w:p>
    <w:p w:rsidR="00ED6DE4" w:rsidRPr="00875C3D" w:rsidRDefault="00ED6DE4" w:rsidP="00096AEB">
      <w:pPr>
        <w:pStyle w:val="NormalWeb"/>
        <w:spacing w:line="480" w:lineRule="auto"/>
        <w:ind w:firstLine="720"/>
      </w:pPr>
      <w:r w:rsidRPr="00875C3D">
        <w:t>This chapter provides a comprehensive overview of the methodological approach that guides this study on the role of microfinance in promoting women entrepreneurship in rural Kenya. The methodology of any research serves as the foundation upon which the entire study is built, as it outlines the procedures and techniques used to collect, analyze, and interpret data in order to answer the research questions and test the hypotheses. In this chapter, a detailed explanation is provided on the research design, target population, sampling strategy, data collection tools, procedures for ensuring validity and reliability, data analysis techniques, and ethical considerations.</w:t>
      </w:r>
    </w:p>
    <w:p w:rsidR="00ED6DE4" w:rsidRPr="00875C3D" w:rsidRDefault="00ED6DE4" w:rsidP="00096AEB">
      <w:pPr>
        <w:pStyle w:val="NormalWeb"/>
        <w:spacing w:line="480" w:lineRule="auto"/>
        <w:ind w:firstLine="720"/>
      </w:pPr>
      <w:r w:rsidRPr="00875C3D">
        <w:lastRenderedPageBreak/>
        <w:t>The selection of an appropriate research methodology is critical in ensuring that the research objectives are met effectively. In social science research, methodology is not only a technical section but also a philosophical one. It reflects the researcher's assumptions about the nature of reality (ontology), the nature of knowledge (epistemology), and the values underlying the research process (axiology). These assumptions influence the choice of research design—be it qualitative, quantitative, or mixed methods.</w:t>
      </w:r>
    </w:p>
    <w:p w:rsidR="00ED6DE4" w:rsidRPr="00875C3D" w:rsidRDefault="00ED6DE4" w:rsidP="00096AEB">
      <w:pPr>
        <w:pStyle w:val="NormalWeb"/>
        <w:spacing w:line="480" w:lineRule="auto"/>
        <w:ind w:firstLine="720"/>
      </w:pPr>
      <w:r w:rsidRPr="00875C3D">
        <w:t>In this particular study, the methodological choices have been influenced by the complexity of the subject matter. Women entrepreneurship in rural Kenya is a multidimensional phenomenon that intersects with various social, cultural, economic, and institutional factors. Similarly, microfinance services are delivered in diverse formats and vary significantly in terms of outreach, impact, and sustainability. To capture this complex interplay, it is crucial to adopt a methodology that facilitates a nuanced and holistic understanding of the phenomena under investigation.</w:t>
      </w:r>
    </w:p>
    <w:p w:rsidR="00ED6DE4" w:rsidRPr="00875C3D" w:rsidRDefault="00ED6DE4" w:rsidP="00096AEB">
      <w:pPr>
        <w:pStyle w:val="NormalWeb"/>
        <w:spacing w:line="480" w:lineRule="auto"/>
        <w:ind w:firstLine="720"/>
      </w:pPr>
      <w:r w:rsidRPr="00875C3D">
        <w:t>Moreover, rural Kenya presents unique challenges in terms of accessibility, literacy levels, and socio-cultural dynamics, all of which require methodological sensitivity. The selected methodology must be responsive to these contextual factors to ensure the accuracy and relevance of the findings. The tools and techniques used in the study must be adapted to the local realities of the respondents—many of whom may have limited formal education, restricted access to financial services, and entrenched gender roles.</w:t>
      </w:r>
    </w:p>
    <w:p w:rsidR="00ED6DE4" w:rsidRPr="00875C3D" w:rsidRDefault="00ED6DE4" w:rsidP="00096AEB">
      <w:pPr>
        <w:pStyle w:val="NormalWeb"/>
        <w:spacing w:line="480" w:lineRule="auto"/>
        <w:ind w:firstLine="720"/>
      </w:pPr>
      <w:r w:rsidRPr="00875C3D">
        <w:t xml:space="preserve">This chapter, therefore, serves as a roadmap for the empirical component of the study. It articulates how the research was planned and executed, the logic behind various methodological choices, and the safeguards put in place to ensure the credibility and ethical soundness of the </w:t>
      </w:r>
      <w:r w:rsidRPr="00875C3D">
        <w:lastRenderedPageBreak/>
        <w:t>study. By the end of this chapter, the reader should have a clear understanding of how the research was conducted, the rationale for each methodological step, and how these steps collectively contribute to achieving the study's objectives.</w:t>
      </w:r>
    </w:p>
    <w:p w:rsidR="00ED6DE4" w:rsidRPr="00875C3D" w:rsidRDefault="00ED6DE4" w:rsidP="00096AEB">
      <w:pPr>
        <w:pStyle w:val="NormalWeb"/>
        <w:spacing w:line="480" w:lineRule="auto"/>
        <w:ind w:firstLine="720"/>
      </w:pPr>
      <w:r w:rsidRPr="00875C3D">
        <w:t>In summary, the methodology chapter is not just a technical section but a critical element that shapes the credibility and trustworthiness of the entire research. It ensures that the process of inquiry is rigorous, systematic, and aligned with both academic standards and practical realities. The subsequent sections will delve into the specific elements of the research methodology, beginning with the research design.</w:t>
      </w:r>
    </w:p>
    <w:p w:rsidR="0096078B" w:rsidRPr="000A539D" w:rsidRDefault="0096078B" w:rsidP="000A539D">
      <w:pPr>
        <w:pStyle w:val="Heading2"/>
        <w:rPr>
          <w:sz w:val="24"/>
          <w:szCs w:val="24"/>
        </w:rPr>
      </w:pPr>
      <w:bookmarkStart w:id="34" w:name="_Toc204004164"/>
      <w:r w:rsidRPr="000A539D">
        <w:rPr>
          <w:rStyle w:val="Strong"/>
          <w:b/>
          <w:bCs/>
          <w:sz w:val="24"/>
          <w:szCs w:val="24"/>
        </w:rPr>
        <w:t>3.2 Research Design</w:t>
      </w:r>
      <w:bookmarkEnd w:id="34"/>
    </w:p>
    <w:p w:rsidR="0096078B" w:rsidRPr="00875C3D" w:rsidRDefault="0096078B" w:rsidP="00096AEB">
      <w:pPr>
        <w:pStyle w:val="NormalWeb"/>
        <w:spacing w:line="480" w:lineRule="auto"/>
        <w:ind w:firstLine="720"/>
      </w:pPr>
      <w:r w:rsidRPr="00875C3D">
        <w:t xml:space="preserve">A research design is the blueprint or framework that guides the collection, measurement, and analysis of data in a research study. It provides the overall strategy chosen to integrate the different components of the study in a coherent and logical way, ensuring the research problem is effectively addressed. For this study, which seeks to explore the role of microfinance in promoting women entrepreneurship in rural Kenya, a </w:t>
      </w:r>
      <w:r w:rsidRPr="00875C3D">
        <w:rPr>
          <w:rStyle w:val="Strong"/>
        </w:rPr>
        <w:t>descriptive research design</w:t>
      </w:r>
      <w:r w:rsidRPr="00875C3D">
        <w:t xml:space="preserve"> will be adopted, with elements of </w:t>
      </w:r>
      <w:r w:rsidRPr="00875C3D">
        <w:rPr>
          <w:rStyle w:val="Strong"/>
        </w:rPr>
        <w:t>exploratory and correlational designs</w:t>
      </w:r>
      <w:r w:rsidRPr="00875C3D">
        <w:t xml:space="preserve"> incorporated where necessary.</w:t>
      </w:r>
    </w:p>
    <w:p w:rsidR="0096078B" w:rsidRPr="000A539D" w:rsidRDefault="0096078B" w:rsidP="000A539D">
      <w:pPr>
        <w:pStyle w:val="Heading3"/>
        <w:rPr>
          <w:sz w:val="24"/>
          <w:szCs w:val="24"/>
        </w:rPr>
      </w:pPr>
      <w:bookmarkStart w:id="35" w:name="_Toc204004165"/>
      <w:r w:rsidRPr="000A539D">
        <w:rPr>
          <w:sz w:val="24"/>
          <w:szCs w:val="24"/>
        </w:rPr>
        <w:t>3.2.1 Justification for Descriptive Research Design</w:t>
      </w:r>
      <w:bookmarkEnd w:id="35"/>
    </w:p>
    <w:p w:rsidR="0096078B" w:rsidRPr="00875C3D" w:rsidRDefault="0096078B" w:rsidP="00096AEB">
      <w:pPr>
        <w:pStyle w:val="NormalWeb"/>
        <w:spacing w:line="480" w:lineRule="auto"/>
      </w:pPr>
      <w:r w:rsidRPr="00875C3D">
        <w:t>Descriptive research design is suitable for this study as it allows for the systematic collection of data that describe the characteristics of the phenomenon being investigated. In this case, the phenomenon involves understanding how microfinance services—such as microcredit, savings, and training—affect the entrepreneurial activities of rural women. A descriptive design will enable the researcher to identify patterns, relationships, and trends that exist between access to microfinance and business development among women.</w:t>
      </w:r>
    </w:p>
    <w:p w:rsidR="0096078B" w:rsidRPr="00875C3D" w:rsidRDefault="0096078B" w:rsidP="00096AEB">
      <w:pPr>
        <w:pStyle w:val="NormalWeb"/>
        <w:spacing w:line="480" w:lineRule="auto"/>
        <w:ind w:firstLine="720"/>
      </w:pPr>
      <w:r w:rsidRPr="00875C3D">
        <w:lastRenderedPageBreak/>
        <w:t>The selection of this design is grounded in its strength to provide a detailed and accurate portrayal of a situation, making it possible to develop an in-depth understanding of the impact of microfinance. Furthermore, because the study involves a population with diverse socio-economic backgrounds across various rural areas, descriptive research provides a means to capture this diversity effectively.</w:t>
      </w:r>
    </w:p>
    <w:p w:rsidR="0096078B" w:rsidRPr="000A539D" w:rsidRDefault="0096078B" w:rsidP="000A539D">
      <w:pPr>
        <w:pStyle w:val="Heading3"/>
        <w:rPr>
          <w:sz w:val="24"/>
          <w:szCs w:val="24"/>
        </w:rPr>
      </w:pPr>
      <w:bookmarkStart w:id="36" w:name="_Toc204004166"/>
      <w:r w:rsidRPr="000A539D">
        <w:rPr>
          <w:sz w:val="24"/>
          <w:szCs w:val="24"/>
        </w:rPr>
        <w:t>3.2.2 Inclusion of Exploratory Elements</w:t>
      </w:r>
      <w:bookmarkEnd w:id="36"/>
    </w:p>
    <w:p w:rsidR="0096078B" w:rsidRPr="00875C3D" w:rsidRDefault="0096078B" w:rsidP="00096AEB">
      <w:pPr>
        <w:pStyle w:val="NormalWeb"/>
        <w:spacing w:line="480" w:lineRule="auto"/>
        <w:ind w:firstLine="720"/>
      </w:pPr>
      <w:r w:rsidRPr="00875C3D">
        <w:t>Although the study is primarily descriptive, it also incorporates exploratory elements to uncover underlying motivations, challenges, and perceptions of women who have accessed microfinance services. Since limited research exists specifically focusing on rural Kenyan women entrepreneurs, exploratory research provides an opportunity to gather insights that might not be readily available through existing literature or structured surveys.</w:t>
      </w:r>
    </w:p>
    <w:p w:rsidR="0096078B" w:rsidRPr="00875C3D" w:rsidRDefault="0096078B" w:rsidP="00096AEB">
      <w:pPr>
        <w:pStyle w:val="NormalWeb"/>
        <w:spacing w:line="480" w:lineRule="auto"/>
        <w:ind w:firstLine="720"/>
      </w:pPr>
      <w:r w:rsidRPr="00875C3D">
        <w:t>These exploratory aspects will be captured through open-ended interview questions and informal conversations during the data collection phase. The qualitative data obtained will be crucial in contextualizing the findings from structured questionnaires and ensuring a more holistic interpretation of the results.</w:t>
      </w:r>
    </w:p>
    <w:p w:rsidR="0096078B" w:rsidRPr="000A539D" w:rsidRDefault="0096078B" w:rsidP="000A539D">
      <w:pPr>
        <w:pStyle w:val="Heading3"/>
        <w:rPr>
          <w:sz w:val="24"/>
          <w:szCs w:val="24"/>
        </w:rPr>
      </w:pPr>
      <w:bookmarkStart w:id="37" w:name="_Toc204004167"/>
      <w:r w:rsidRPr="000A539D">
        <w:rPr>
          <w:sz w:val="24"/>
          <w:szCs w:val="24"/>
        </w:rPr>
        <w:t>3.2.3 Incorporation of Correlational Design</w:t>
      </w:r>
      <w:bookmarkEnd w:id="37"/>
    </w:p>
    <w:p w:rsidR="0096078B" w:rsidRPr="00875C3D" w:rsidRDefault="0096078B" w:rsidP="00096AEB">
      <w:pPr>
        <w:pStyle w:val="NormalWeb"/>
        <w:spacing w:line="480" w:lineRule="auto"/>
        <w:ind w:firstLine="720"/>
      </w:pPr>
      <w:r w:rsidRPr="00875C3D">
        <w:t>To further strengthen the analysis, this study will integrate correlational techniques to examine the relationship between the independent variable—access to microfinance—and dependent variables such as business performance, business expansion, and income stability. By establishing the presence or absence of significant relationships between these variables, the study will offer concrete evidence on whether microfinance has a statistically measurable impact on entrepreneurship among women.</w:t>
      </w:r>
    </w:p>
    <w:p w:rsidR="0096078B" w:rsidRPr="00875C3D" w:rsidRDefault="0096078B" w:rsidP="00096AEB">
      <w:pPr>
        <w:pStyle w:val="NormalWeb"/>
        <w:spacing w:line="480" w:lineRule="auto"/>
        <w:ind w:firstLine="720"/>
      </w:pPr>
      <w:r w:rsidRPr="00875C3D">
        <w:lastRenderedPageBreak/>
        <w:t>For instance, correlation tests will be used to assess whether increased access to microloans correlates with growth in monthly business income, or whether financial training from microfinance institutions is linked to better financial planning among women entrepreneurs.</w:t>
      </w:r>
    </w:p>
    <w:p w:rsidR="0096078B" w:rsidRPr="000A539D" w:rsidRDefault="0096078B" w:rsidP="000A539D">
      <w:pPr>
        <w:pStyle w:val="Heading3"/>
        <w:rPr>
          <w:sz w:val="24"/>
          <w:szCs w:val="24"/>
        </w:rPr>
      </w:pPr>
      <w:bookmarkStart w:id="38" w:name="_Toc204004168"/>
      <w:r w:rsidRPr="000A539D">
        <w:rPr>
          <w:sz w:val="24"/>
          <w:szCs w:val="24"/>
        </w:rPr>
        <w:t>3.2.4 Alternative Designs Considered</w:t>
      </w:r>
      <w:bookmarkEnd w:id="38"/>
    </w:p>
    <w:p w:rsidR="0096078B" w:rsidRPr="00875C3D" w:rsidRDefault="0096078B" w:rsidP="00096AEB">
      <w:pPr>
        <w:pStyle w:val="NormalWeb"/>
        <w:spacing w:line="480" w:lineRule="auto"/>
        <w:ind w:firstLine="720"/>
      </w:pPr>
      <w:r w:rsidRPr="00875C3D">
        <w:t>Experimental and quasi-experimental research designs were considered but ultimately deemed unsuitable due to ethical and logistical challenges. These designs often require manipulation of independent variables or control groups, which is not feasible in real-world community settings where the researcher cannot ethically restrict access to financial services for comparison purposes.</w:t>
      </w:r>
    </w:p>
    <w:p w:rsidR="0096078B" w:rsidRPr="00875C3D" w:rsidRDefault="0096078B" w:rsidP="00096AEB">
      <w:pPr>
        <w:pStyle w:val="NormalWeb"/>
        <w:spacing w:line="480" w:lineRule="auto"/>
        <w:ind w:firstLine="720"/>
      </w:pPr>
      <w:r w:rsidRPr="00875C3D">
        <w:t>Similarly, while a purely qualitative ethnographic design could yield rich narratives, it may not provide the breadth of data needed to generalize findings or inform policy decisions. Hence, the mixed descriptive design with exploratory and correlational elements was deemed most appropriate for the goals of this study.</w:t>
      </w:r>
    </w:p>
    <w:p w:rsidR="0096078B" w:rsidRPr="000A539D" w:rsidRDefault="0096078B" w:rsidP="000A539D">
      <w:pPr>
        <w:pStyle w:val="Heading3"/>
        <w:rPr>
          <w:sz w:val="24"/>
          <w:szCs w:val="24"/>
        </w:rPr>
      </w:pPr>
      <w:bookmarkStart w:id="39" w:name="_Toc204004169"/>
      <w:r w:rsidRPr="000A539D">
        <w:rPr>
          <w:sz w:val="24"/>
          <w:szCs w:val="24"/>
        </w:rPr>
        <w:t>3.2.5 Summary</w:t>
      </w:r>
      <w:bookmarkEnd w:id="39"/>
    </w:p>
    <w:p w:rsidR="0096078B" w:rsidRPr="00875C3D" w:rsidRDefault="0096078B" w:rsidP="00096AEB">
      <w:pPr>
        <w:pStyle w:val="NormalWeb"/>
        <w:spacing w:line="480" w:lineRule="auto"/>
        <w:ind w:firstLine="720"/>
      </w:pPr>
      <w:r w:rsidRPr="00875C3D">
        <w:t>In conclusion, the research design adopted for this study is a descriptive one, augmented with exploratory and correlational components. This multifaceted approach will allow the researcher to collect and analyze both quantitative and qualitative data, facilitating a comprehensive understanding of how microfinance influences women entrepreneurship in rural Kenya. It ensures that the research captures both statistical trends and lived experiences, making the findings more robust, reliable, and relevant to stakeholders such as microfinance institutions, policymakers, and development agencies.</w:t>
      </w:r>
    </w:p>
    <w:p w:rsidR="00BE0D52" w:rsidRPr="00FB3663" w:rsidRDefault="00FB3663" w:rsidP="00FB3663">
      <w:pPr>
        <w:pStyle w:val="Heading2"/>
        <w:rPr>
          <w:sz w:val="24"/>
          <w:szCs w:val="24"/>
        </w:rPr>
      </w:pPr>
      <w:bookmarkStart w:id="40" w:name="_Toc204004170"/>
      <w:r>
        <w:rPr>
          <w:sz w:val="24"/>
          <w:szCs w:val="24"/>
        </w:rPr>
        <w:lastRenderedPageBreak/>
        <w:t>3.3</w:t>
      </w:r>
      <w:r w:rsidR="00BE0D52" w:rsidRPr="00FB3663">
        <w:rPr>
          <w:sz w:val="24"/>
          <w:szCs w:val="24"/>
        </w:rPr>
        <w:t xml:space="preserve"> Target Population</w:t>
      </w:r>
      <w:bookmarkEnd w:id="40"/>
    </w:p>
    <w:p w:rsidR="00BE0D52" w:rsidRPr="00875C3D" w:rsidRDefault="00BE0D52" w:rsidP="00096AEB">
      <w:pPr>
        <w:pStyle w:val="NormalWeb"/>
        <w:spacing w:line="480" w:lineRule="auto"/>
        <w:ind w:firstLine="720"/>
      </w:pPr>
      <w:r w:rsidRPr="00875C3D">
        <w:t xml:space="preserve">The target population refers to the entire group of individuals or entities to which the findings of a study are intended to be generalized. It encompasses all the elements that meet certain criteria for inclusion in the research. For this study, the target population comprises </w:t>
      </w:r>
      <w:r w:rsidRPr="00875C3D">
        <w:rPr>
          <w:rStyle w:val="Strong"/>
          <w:b w:val="0"/>
        </w:rPr>
        <w:t>women entrepreneurs operating small and microenterprises in rural areas of Kenya who have accessed microfinance services</w:t>
      </w:r>
      <w:r w:rsidRPr="00875C3D">
        <w:t>, including loans, savings, and business training.</w:t>
      </w:r>
    </w:p>
    <w:p w:rsidR="00BE0D52" w:rsidRPr="00875C3D" w:rsidRDefault="00BE0D52" w:rsidP="00096AEB">
      <w:pPr>
        <w:pStyle w:val="NormalWeb"/>
        <w:spacing w:line="480" w:lineRule="auto"/>
        <w:ind w:firstLine="720"/>
      </w:pPr>
      <w:r w:rsidRPr="00875C3D">
        <w:t>Rural Kenyan women face unique socio-economic challenges, including limited access to capital, restrictive cultural norms, and minimal exposure to business development opportunities. These women are often concentrated in informal sectors such as agriculture, small-scale trade, tailoring, and food processing. They are typically engaged in income-generating activities aimed at supporting their households and improving family welfare. Therefore, their experiences, challenges, and successes form the core of this study, as they represent the direct beneficiaries of microfinance interventions.</w:t>
      </w:r>
    </w:p>
    <w:p w:rsidR="00BE0D52" w:rsidRPr="00875C3D" w:rsidRDefault="00BE0D52" w:rsidP="00096AEB">
      <w:pPr>
        <w:pStyle w:val="NormalWeb"/>
        <w:spacing w:line="480" w:lineRule="auto"/>
        <w:ind w:firstLine="720"/>
      </w:pPr>
      <w:r w:rsidRPr="00875C3D">
        <w:t xml:space="preserve">The study will primarily focus on </w:t>
      </w:r>
      <w:r w:rsidRPr="00875C3D">
        <w:rPr>
          <w:rStyle w:val="Strong"/>
          <w:b w:val="0"/>
        </w:rPr>
        <w:t>three counties</w:t>
      </w:r>
      <w:r w:rsidRPr="00875C3D">
        <w:t xml:space="preserve"> with active microfinance engagement and a high prevalence of rural women entrepreneurs: </w:t>
      </w:r>
      <w:r w:rsidRPr="00875C3D">
        <w:rPr>
          <w:rStyle w:val="Strong"/>
          <w:b w:val="0"/>
        </w:rPr>
        <w:t>Kisii, Machakos, and Bungoma</w:t>
      </w:r>
      <w:r w:rsidRPr="00875C3D">
        <w:t>. These counties are selected purposively due to their diverse economic activities, availability of microfinance institutions (MFIs), and significant representation of rural women-led enterprises. This multi-county approach enables the research to explore regional variations and uncover common patterns in microfinance impact.</w:t>
      </w:r>
    </w:p>
    <w:p w:rsidR="00BE0D52" w:rsidRPr="00875C3D" w:rsidRDefault="00BE0D52" w:rsidP="00096AEB">
      <w:pPr>
        <w:pStyle w:val="NormalWeb"/>
        <w:spacing w:line="480" w:lineRule="auto"/>
      </w:pPr>
      <w:r w:rsidRPr="00875C3D">
        <w:t>In identifying the target population, this study will consider women who meet the following criteria:</w:t>
      </w:r>
    </w:p>
    <w:p w:rsidR="00BE0D52" w:rsidRPr="00875C3D" w:rsidRDefault="00BE0D52" w:rsidP="00096AEB">
      <w:pPr>
        <w:pStyle w:val="NormalWeb"/>
        <w:numPr>
          <w:ilvl w:val="0"/>
          <w:numId w:val="10"/>
        </w:numPr>
        <w:spacing w:line="480" w:lineRule="auto"/>
      </w:pPr>
      <w:r w:rsidRPr="00875C3D">
        <w:lastRenderedPageBreak/>
        <w:t>Are aged between 18 and 60 years</w:t>
      </w:r>
    </w:p>
    <w:p w:rsidR="00BE0D52" w:rsidRPr="00875C3D" w:rsidRDefault="00BE0D52" w:rsidP="00096AEB">
      <w:pPr>
        <w:pStyle w:val="NormalWeb"/>
        <w:numPr>
          <w:ilvl w:val="0"/>
          <w:numId w:val="10"/>
        </w:numPr>
        <w:spacing w:line="480" w:lineRule="auto"/>
      </w:pPr>
      <w:r w:rsidRPr="00875C3D">
        <w:t>Reside in rural or semi-rural areas</w:t>
      </w:r>
    </w:p>
    <w:p w:rsidR="00BE0D52" w:rsidRPr="00875C3D" w:rsidRDefault="00BE0D52" w:rsidP="00096AEB">
      <w:pPr>
        <w:pStyle w:val="NormalWeb"/>
        <w:numPr>
          <w:ilvl w:val="0"/>
          <w:numId w:val="10"/>
        </w:numPr>
        <w:spacing w:line="480" w:lineRule="auto"/>
      </w:pPr>
      <w:r w:rsidRPr="00875C3D">
        <w:t>Have operated a small or micro-enterprise for at least one year</w:t>
      </w:r>
    </w:p>
    <w:p w:rsidR="00BE0D52" w:rsidRPr="00875C3D" w:rsidRDefault="00BE0D52" w:rsidP="00096AEB">
      <w:pPr>
        <w:pStyle w:val="NormalWeb"/>
        <w:numPr>
          <w:ilvl w:val="0"/>
          <w:numId w:val="10"/>
        </w:numPr>
        <w:spacing w:line="480" w:lineRule="auto"/>
      </w:pPr>
      <w:r w:rsidRPr="00875C3D">
        <w:t>Have accessed microfinance services from recognized institutions (e.g., KWFT, Faulu Kenya, Kenya Women Microfinance Bank, or SACCOs)</w:t>
      </w:r>
    </w:p>
    <w:p w:rsidR="00BE0D52" w:rsidRPr="00875C3D" w:rsidRDefault="00BE0D52" w:rsidP="00096AEB">
      <w:pPr>
        <w:pStyle w:val="NormalWeb"/>
        <w:numPr>
          <w:ilvl w:val="0"/>
          <w:numId w:val="10"/>
        </w:numPr>
        <w:spacing w:line="480" w:lineRule="auto"/>
      </w:pPr>
      <w:r w:rsidRPr="00875C3D">
        <w:t>Are willing to voluntarily participate in the study</w:t>
      </w:r>
    </w:p>
    <w:p w:rsidR="00BE0D52" w:rsidRPr="00875C3D" w:rsidRDefault="00BE0D52" w:rsidP="00FB3663">
      <w:pPr>
        <w:pStyle w:val="NormalWeb"/>
        <w:spacing w:line="480" w:lineRule="auto"/>
      </w:pPr>
      <w:r w:rsidRPr="00875C3D">
        <w:t>The choice of this population is strategic. It reflects a demographic that is not only economically active but also one that is most likely to benefit from microfinance services. Rural women entrepreneurs are key drivers of grassroots development, yet they remain underserved and underrepresented in formal economic frameworks. By targeting them, the study aims to assess how financial inclusion through microfinance affects their business sustainability, financial autonomy, and overall socio-economic empowerment.</w:t>
      </w:r>
    </w:p>
    <w:p w:rsidR="00BE0D52" w:rsidRPr="00875C3D" w:rsidRDefault="00BE0D52" w:rsidP="00FB3663">
      <w:pPr>
        <w:pStyle w:val="NormalWeb"/>
        <w:spacing w:line="480" w:lineRule="auto"/>
      </w:pPr>
      <w:r w:rsidRPr="00875C3D">
        <w:t>Understanding the perspectives of this target group also offers valuable insights for stakeholders such as microfinance institutions, NGOs, government agencies, and policymakers who are looking to enhance women’s economic participation and reduce rural poverty. The lessons learned from this population can inform the scaling of gender-sensitive and contextually appropriate microfinance programs across the country.</w:t>
      </w:r>
    </w:p>
    <w:p w:rsidR="00BE0D52" w:rsidRPr="00FB3663" w:rsidRDefault="00FB3663" w:rsidP="00FB3663">
      <w:pPr>
        <w:pStyle w:val="Heading2"/>
        <w:rPr>
          <w:sz w:val="24"/>
          <w:szCs w:val="24"/>
        </w:rPr>
      </w:pPr>
      <w:bookmarkStart w:id="41" w:name="_Toc204004171"/>
      <w:r w:rsidRPr="00FB3663">
        <w:rPr>
          <w:sz w:val="24"/>
          <w:szCs w:val="24"/>
        </w:rPr>
        <w:t>3.4</w:t>
      </w:r>
      <w:r w:rsidR="00BE0D52" w:rsidRPr="00FB3663">
        <w:rPr>
          <w:sz w:val="24"/>
          <w:szCs w:val="24"/>
        </w:rPr>
        <w:t xml:space="preserve"> Sampling Techniques and Sample Size</w:t>
      </w:r>
      <w:bookmarkEnd w:id="41"/>
    </w:p>
    <w:p w:rsidR="00BE0D52" w:rsidRPr="00875C3D" w:rsidRDefault="00BE0D52" w:rsidP="00096AEB">
      <w:pPr>
        <w:pStyle w:val="NormalWeb"/>
        <w:spacing w:line="480" w:lineRule="auto"/>
        <w:ind w:firstLine="720"/>
      </w:pPr>
      <w:r w:rsidRPr="00875C3D">
        <w:t xml:space="preserve">Sampling is a critical process in research methodology that involves selecting a subset of individuals from a larger population in order to draw conclusions about the whole. Since it is often impractical, time-consuming, and costly to study an entire population, sampling enables researchers to gather relevant data while maintaining accuracy, reliability, and </w:t>
      </w:r>
      <w:r w:rsidRPr="00875C3D">
        <w:lastRenderedPageBreak/>
        <w:t>representativeness. This section outlines the sampling techniques and sample size that will be used in the current study on the impact of microfinance on women entrepreneurs in rural Kenya.</w:t>
      </w:r>
    </w:p>
    <w:p w:rsidR="00BE0D52" w:rsidRPr="00875C3D" w:rsidRDefault="00BE0D52" w:rsidP="00096AEB">
      <w:pPr>
        <w:pStyle w:val="Heading4"/>
        <w:spacing w:line="480" w:lineRule="auto"/>
        <w:rPr>
          <w:rFonts w:ascii="Times New Roman" w:hAnsi="Times New Roman" w:cs="Times New Roman"/>
          <w:sz w:val="24"/>
          <w:szCs w:val="24"/>
        </w:rPr>
      </w:pPr>
      <w:r w:rsidRPr="00875C3D">
        <w:rPr>
          <w:rFonts w:ascii="Times New Roman" w:hAnsi="Times New Roman" w:cs="Times New Roman"/>
          <w:sz w:val="24"/>
          <w:szCs w:val="24"/>
        </w:rPr>
        <w:t>3.5.1 Sampling Techniques</w:t>
      </w:r>
    </w:p>
    <w:p w:rsidR="00BE0D52" w:rsidRPr="00875C3D" w:rsidRDefault="00BE0D52" w:rsidP="00096AEB">
      <w:pPr>
        <w:pStyle w:val="NormalWeb"/>
        <w:spacing w:line="480" w:lineRule="auto"/>
        <w:ind w:firstLine="720"/>
      </w:pPr>
      <w:r w:rsidRPr="00875C3D">
        <w:t xml:space="preserve">This study will adopt a </w:t>
      </w:r>
      <w:r w:rsidRPr="00875C3D">
        <w:rPr>
          <w:rStyle w:val="Strong"/>
          <w:rFonts w:eastAsiaTheme="majorEastAsia"/>
          <w:b w:val="0"/>
        </w:rPr>
        <w:t>multi-stage sampling approach</w:t>
      </w:r>
      <w:r w:rsidRPr="00875C3D">
        <w:t xml:space="preserve">, combining </w:t>
      </w:r>
      <w:r w:rsidRPr="00875C3D">
        <w:rPr>
          <w:rStyle w:val="Strong"/>
          <w:rFonts w:eastAsiaTheme="majorEastAsia"/>
          <w:b w:val="0"/>
        </w:rPr>
        <w:t>purposive sampling</w:t>
      </w:r>
      <w:r w:rsidRPr="00875C3D">
        <w:rPr>
          <w:b/>
        </w:rPr>
        <w:t xml:space="preserve"> </w:t>
      </w:r>
      <w:r w:rsidRPr="00875C3D">
        <w:t>and</w:t>
      </w:r>
      <w:r w:rsidRPr="00875C3D">
        <w:rPr>
          <w:b/>
        </w:rPr>
        <w:t xml:space="preserve"> </w:t>
      </w:r>
      <w:r w:rsidRPr="00875C3D">
        <w:rPr>
          <w:rStyle w:val="Strong"/>
          <w:rFonts w:eastAsiaTheme="majorEastAsia"/>
          <w:b w:val="0"/>
        </w:rPr>
        <w:t>stratified random sampling</w:t>
      </w:r>
      <w:r w:rsidRPr="00875C3D">
        <w:rPr>
          <w:b/>
        </w:rPr>
        <w:t xml:space="preserve"> </w:t>
      </w:r>
      <w:r w:rsidRPr="00875C3D">
        <w:t>techniques to ensure that the sample is both relevant and representative.</w:t>
      </w:r>
    </w:p>
    <w:p w:rsidR="00BE0D52" w:rsidRPr="00875C3D" w:rsidRDefault="00BE0D52" w:rsidP="00096AEB">
      <w:pPr>
        <w:pStyle w:val="NormalWeb"/>
        <w:spacing w:line="480" w:lineRule="auto"/>
      </w:pPr>
      <w:r w:rsidRPr="00875C3D">
        <w:rPr>
          <w:rStyle w:val="Strong"/>
          <w:rFonts w:eastAsiaTheme="majorEastAsia"/>
        </w:rPr>
        <w:t>Purposive Sampling</w:t>
      </w:r>
      <w:r w:rsidRPr="00875C3D">
        <w:t xml:space="preserve"> will be used in the initial stage to select the counties and microfinance institutions from which participants will be drawn. As stated earlier, the counties of </w:t>
      </w:r>
      <w:r w:rsidRPr="00875C3D">
        <w:rPr>
          <w:rStyle w:val="Strong"/>
          <w:rFonts w:eastAsiaTheme="majorEastAsia"/>
          <w:b w:val="0"/>
        </w:rPr>
        <w:t>Kisii, Machakos, and Bungoma</w:t>
      </w:r>
      <w:r w:rsidRPr="00875C3D">
        <w:t xml:space="preserve"> have been selected due to their high levels of rural economic activity, active participation of women in small-scale enterprises, and a relatively high presence of microfinance institutions. This type of sampling is appropriate because it allows the researcher to focus on areas that are most likely to yield rich, meaningful data in relation to the research objectives.</w:t>
      </w:r>
    </w:p>
    <w:p w:rsidR="00BE0D52" w:rsidRPr="00875C3D" w:rsidRDefault="00BE0D52" w:rsidP="00096AEB">
      <w:pPr>
        <w:pStyle w:val="NormalWeb"/>
        <w:spacing w:line="480" w:lineRule="auto"/>
      </w:pPr>
      <w:r w:rsidRPr="00875C3D">
        <w:t xml:space="preserve">Within these counties, </w:t>
      </w:r>
      <w:r w:rsidRPr="00875C3D">
        <w:rPr>
          <w:rStyle w:val="Strong"/>
          <w:rFonts w:eastAsiaTheme="majorEastAsia"/>
        </w:rPr>
        <w:t>stratified random sampling</w:t>
      </w:r>
      <w:r w:rsidRPr="00875C3D">
        <w:t xml:space="preserve"> will be used to select respondents. This method involves dividing the target population into subgroups (strata) based on key characteristics such as age, type of business, or type of microfinance service accessed. From each stratum, random samples will then be drawn proportionally. Stratified random sampling is especially useful in ensuring that all relevant subgroups within the population are adequately represented, thereby enhancing the generalizability of the findings.</w:t>
      </w:r>
    </w:p>
    <w:p w:rsidR="00BE0D52" w:rsidRPr="00875C3D" w:rsidRDefault="00BE0D52" w:rsidP="00096AEB">
      <w:pPr>
        <w:pStyle w:val="NormalWeb"/>
        <w:spacing w:line="480" w:lineRule="auto"/>
      </w:pPr>
      <w:r w:rsidRPr="00875C3D">
        <w:t xml:space="preserve">The stratification process is crucial in this study because rural women entrepreneurs are not a homogenous group. They differ in terms of their education levels, the sectors in which they </w:t>
      </w:r>
      <w:r w:rsidRPr="00875C3D">
        <w:lastRenderedPageBreak/>
        <w:t>operate, the duration of their business ventures, and the extent to which they have accessed microfinance services. Stratifying based on these factors will help ensure that the sample captures the diversity within the population, thus enabling a more comprehensive analysis.</w:t>
      </w:r>
    </w:p>
    <w:p w:rsidR="00BE0D52" w:rsidRPr="00875C3D" w:rsidRDefault="00BE0D52" w:rsidP="00096AEB">
      <w:pPr>
        <w:pStyle w:val="Heading4"/>
        <w:spacing w:line="480" w:lineRule="auto"/>
        <w:rPr>
          <w:rFonts w:ascii="Times New Roman" w:hAnsi="Times New Roman" w:cs="Times New Roman"/>
          <w:sz w:val="24"/>
          <w:szCs w:val="24"/>
        </w:rPr>
      </w:pPr>
      <w:r w:rsidRPr="00875C3D">
        <w:rPr>
          <w:rFonts w:ascii="Times New Roman" w:hAnsi="Times New Roman" w:cs="Times New Roman"/>
          <w:sz w:val="24"/>
          <w:szCs w:val="24"/>
        </w:rPr>
        <w:t>3.5.2 Sample Size</w:t>
      </w:r>
    </w:p>
    <w:p w:rsidR="00BE0D52" w:rsidRPr="00875C3D" w:rsidRDefault="00BE0D52" w:rsidP="00096AEB">
      <w:pPr>
        <w:pStyle w:val="NormalWeb"/>
        <w:spacing w:line="480" w:lineRule="auto"/>
      </w:pPr>
      <w:r w:rsidRPr="00875C3D">
        <w:t>Determining an appropriate sample size is essential for achieving statistically valid and reliable results. The sample size must be large enough to allow for generalization of the findings, but also manageable within the constraints of time, cost, and accessibility.</w:t>
      </w:r>
    </w:p>
    <w:p w:rsidR="00BE0D52" w:rsidRPr="00875C3D" w:rsidRDefault="00BE0D52" w:rsidP="00096AEB">
      <w:pPr>
        <w:pStyle w:val="NormalWeb"/>
        <w:spacing w:line="480" w:lineRule="auto"/>
      </w:pPr>
      <w:r w:rsidRPr="00875C3D">
        <w:t xml:space="preserve">This study will use </w:t>
      </w:r>
      <w:r w:rsidRPr="00875C3D">
        <w:rPr>
          <w:rStyle w:val="Strong"/>
          <w:rFonts w:eastAsiaTheme="majorEastAsia"/>
          <w:b w:val="0"/>
        </w:rPr>
        <w:t>Yamane’s formula</w:t>
      </w:r>
      <w:r w:rsidRPr="00875C3D">
        <w:t xml:space="preserve"> (1967) to determine the appropriate sample size:</w:t>
      </w:r>
    </w:p>
    <w:p w:rsidR="00BE0D52" w:rsidRPr="00875C3D" w:rsidRDefault="00BE0D52" w:rsidP="00096AEB">
      <w:pPr>
        <w:pStyle w:val="NormalWeb"/>
        <w:spacing w:line="480" w:lineRule="auto"/>
      </w:pPr>
      <w:r w:rsidRPr="00875C3D">
        <w:rPr>
          <w:noProof/>
        </w:rPr>
        <w:drawing>
          <wp:inline distT="0" distB="0" distL="0" distR="0" wp14:anchorId="4C7ED30A" wp14:editId="3872FEAD">
            <wp:extent cx="2038350" cy="853559"/>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5-07-21 115444.png"/>
                    <pic:cNvPicPr/>
                  </pic:nvPicPr>
                  <pic:blipFill>
                    <a:blip r:embed="rId9">
                      <a:extLst>
                        <a:ext uri="{28A0092B-C50C-407E-A947-70E740481C1C}">
                          <a14:useLocalDpi xmlns:a14="http://schemas.microsoft.com/office/drawing/2010/main" val="0"/>
                        </a:ext>
                      </a:extLst>
                    </a:blip>
                    <a:stretch>
                      <a:fillRect/>
                    </a:stretch>
                  </pic:blipFill>
                  <pic:spPr>
                    <a:xfrm>
                      <a:off x="0" y="0"/>
                      <a:ext cx="2054027" cy="860124"/>
                    </a:xfrm>
                    <a:prstGeom prst="rect">
                      <a:avLst/>
                    </a:prstGeom>
                  </pic:spPr>
                </pic:pic>
              </a:graphicData>
            </a:graphic>
          </wp:inline>
        </w:drawing>
      </w:r>
    </w:p>
    <w:p w:rsidR="00BE0D52" w:rsidRPr="00875C3D" w:rsidRDefault="00BE0D52" w:rsidP="00096AEB">
      <w:pPr>
        <w:pStyle w:val="NormalWeb"/>
        <w:spacing w:line="480" w:lineRule="auto"/>
      </w:pPr>
      <w:r w:rsidRPr="00875C3D">
        <w:t>Where:</w:t>
      </w:r>
    </w:p>
    <w:p w:rsidR="00BE0D52" w:rsidRPr="00875C3D" w:rsidRDefault="00BE0D52" w:rsidP="00096AEB">
      <w:pPr>
        <w:pStyle w:val="NormalWeb"/>
        <w:numPr>
          <w:ilvl w:val="0"/>
          <w:numId w:val="11"/>
        </w:numPr>
        <w:spacing w:line="480" w:lineRule="auto"/>
      </w:pPr>
      <w:r w:rsidRPr="00875C3D">
        <w:rPr>
          <w:rStyle w:val="katex-mathml"/>
        </w:rPr>
        <w:t>n</w:t>
      </w:r>
      <w:r w:rsidRPr="00875C3D">
        <w:t xml:space="preserve"> = sample size</w:t>
      </w:r>
    </w:p>
    <w:p w:rsidR="00BE0D52" w:rsidRPr="00875C3D" w:rsidRDefault="00BE0D52" w:rsidP="00096AEB">
      <w:pPr>
        <w:pStyle w:val="NormalWeb"/>
        <w:numPr>
          <w:ilvl w:val="0"/>
          <w:numId w:val="11"/>
        </w:numPr>
        <w:spacing w:line="480" w:lineRule="auto"/>
      </w:pPr>
      <w:r w:rsidRPr="00875C3D">
        <w:rPr>
          <w:rStyle w:val="katex-mathml"/>
        </w:rPr>
        <w:t>N</w:t>
      </w:r>
      <w:r w:rsidRPr="00875C3D">
        <w:t xml:space="preserve"> = total population size</w:t>
      </w:r>
    </w:p>
    <w:p w:rsidR="00BE0D52" w:rsidRPr="00875C3D" w:rsidRDefault="00BE0D52" w:rsidP="00096AEB">
      <w:pPr>
        <w:pStyle w:val="NormalWeb"/>
        <w:numPr>
          <w:ilvl w:val="0"/>
          <w:numId w:val="11"/>
        </w:numPr>
        <w:spacing w:line="480" w:lineRule="auto"/>
      </w:pPr>
      <w:r w:rsidRPr="00875C3D">
        <w:rPr>
          <w:rStyle w:val="katex-mathml"/>
        </w:rPr>
        <w:t>e</w:t>
      </w:r>
      <w:r w:rsidRPr="00875C3D">
        <w:t xml:space="preserve"> = margin of error (typically 0.05 for 95% confidence level)</w:t>
      </w:r>
    </w:p>
    <w:p w:rsidR="00BE0D52" w:rsidRPr="00875C3D" w:rsidRDefault="00BE0D52" w:rsidP="00096AEB">
      <w:pPr>
        <w:pStyle w:val="NormalWeb"/>
        <w:spacing w:line="480" w:lineRule="auto"/>
      </w:pPr>
      <w:r w:rsidRPr="00875C3D">
        <w:t xml:space="preserve">Assuming an estimated total population of </w:t>
      </w:r>
      <w:r w:rsidRPr="00875C3D">
        <w:rPr>
          <w:rStyle w:val="Strong"/>
          <w:rFonts w:eastAsiaTheme="majorEastAsia"/>
        </w:rPr>
        <w:t>2,000 rural women entrepreneurs</w:t>
      </w:r>
      <w:r w:rsidRPr="00875C3D">
        <w:t xml:space="preserve"> across the three selected counties who are currently accessing microfinance services:</w:t>
      </w:r>
    </w:p>
    <w:p w:rsidR="00BE0D52" w:rsidRPr="00875C3D" w:rsidRDefault="00BE0D52" w:rsidP="00096AEB">
      <w:pPr>
        <w:pStyle w:val="NormalWeb"/>
        <w:spacing w:line="480" w:lineRule="auto"/>
      </w:pPr>
      <w:r w:rsidRPr="00875C3D">
        <w:rPr>
          <w:noProof/>
        </w:rPr>
        <w:drawing>
          <wp:inline distT="0" distB="0" distL="0" distR="0" wp14:anchorId="2EA0F6BC" wp14:editId="70265380">
            <wp:extent cx="5687219" cy="581106"/>
            <wp:effectExtent l="0" t="0" r="889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5-07-21 115602.png"/>
                    <pic:cNvPicPr/>
                  </pic:nvPicPr>
                  <pic:blipFill>
                    <a:blip r:embed="rId10">
                      <a:extLst>
                        <a:ext uri="{28A0092B-C50C-407E-A947-70E740481C1C}">
                          <a14:useLocalDpi xmlns:a14="http://schemas.microsoft.com/office/drawing/2010/main" val="0"/>
                        </a:ext>
                      </a:extLst>
                    </a:blip>
                    <a:stretch>
                      <a:fillRect/>
                    </a:stretch>
                  </pic:blipFill>
                  <pic:spPr>
                    <a:xfrm>
                      <a:off x="0" y="0"/>
                      <a:ext cx="5687219" cy="581106"/>
                    </a:xfrm>
                    <a:prstGeom prst="rect">
                      <a:avLst/>
                    </a:prstGeom>
                  </pic:spPr>
                </pic:pic>
              </a:graphicData>
            </a:graphic>
          </wp:inline>
        </w:drawing>
      </w:r>
    </w:p>
    <w:p w:rsidR="00BE0D52" w:rsidRPr="00875C3D" w:rsidRDefault="00BE0D52" w:rsidP="00096AEB">
      <w:pPr>
        <w:pStyle w:val="NormalWeb"/>
        <w:spacing w:line="480" w:lineRule="auto"/>
      </w:pPr>
      <w:r w:rsidRPr="00875C3D">
        <w:lastRenderedPageBreak/>
        <w:t xml:space="preserve">Therefore, a </w:t>
      </w:r>
      <w:r w:rsidRPr="00875C3D">
        <w:rPr>
          <w:rStyle w:val="Strong"/>
          <w:rFonts w:eastAsiaTheme="majorEastAsia"/>
        </w:rPr>
        <w:t>sample size of approximately 333 respondents</w:t>
      </w:r>
      <w:r w:rsidRPr="00875C3D">
        <w:t xml:space="preserve"> will be targeted for this study.</w:t>
      </w:r>
    </w:p>
    <w:p w:rsidR="00BE0D52" w:rsidRPr="00875C3D" w:rsidRDefault="00BE0D52" w:rsidP="00096AEB">
      <w:pPr>
        <w:pStyle w:val="NormalWeb"/>
        <w:spacing w:line="480" w:lineRule="auto"/>
      </w:pPr>
      <w:r w:rsidRPr="00875C3D">
        <w:t>To distribute the sample proportionally across the three counties, the following allocation method will be used:</w:t>
      </w:r>
    </w:p>
    <w:p w:rsidR="00BE0D52" w:rsidRPr="00875C3D" w:rsidRDefault="00BE0D52" w:rsidP="00096AEB">
      <w:pPr>
        <w:pStyle w:val="NormalWeb"/>
        <w:numPr>
          <w:ilvl w:val="0"/>
          <w:numId w:val="12"/>
        </w:numPr>
        <w:spacing w:line="480" w:lineRule="auto"/>
      </w:pPr>
      <w:r w:rsidRPr="00875C3D">
        <w:rPr>
          <w:rStyle w:val="Strong"/>
          <w:rFonts w:eastAsiaTheme="majorEastAsia"/>
        </w:rPr>
        <w:t>Kisii County</w:t>
      </w:r>
      <w:r w:rsidRPr="00875C3D">
        <w:t xml:space="preserve"> (40% of the target population): ~133 respondents</w:t>
      </w:r>
    </w:p>
    <w:p w:rsidR="00BE0D52" w:rsidRPr="00875C3D" w:rsidRDefault="00BE0D52" w:rsidP="00096AEB">
      <w:pPr>
        <w:pStyle w:val="NormalWeb"/>
        <w:numPr>
          <w:ilvl w:val="0"/>
          <w:numId w:val="12"/>
        </w:numPr>
        <w:spacing w:line="480" w:lineRule="auto"/>
      </w:pPr>
      <w:r w:rsidRPr="00875C3D">
        <w:rPr>
          <w:rStyle w:val="Strong"/>
          <w:rFonts w:eastAsiaTheme="majorEastAsia"/>
        </w:rPr>
        <w:t>Machakos County</w:t>
      </w:r>
      <w:r w:rsidRPr="00875C3D">
        <w:t xml:space="preserve"> (35%): ~117 respondents</w:t>
      </w:r>
    </w:p>
    <w:p w:rsidR="00BE0D52" w:rsidRPr="00875C3D" w:rsidRDefault="00BE0D52" w:rsidP="00096AEB">
      <w:pPr>
        <w:pStyle w:val="NormalWeb"/>
        <w:numPr>
          <w:ilvl w:val="0"/>
          <w:numId w:val="12"/>
        </w:numPr>
        <w:spacing w:line="480" w:lineRule="auto"/>
      </w:pPr>
      <w:r w:rsidRPr="00875C3D">
        <w:rPr>
          <w:rStyle w:val="Strong"/>
          <w:rFonts w:eastAsiaTheme="majorEastAsia"/>
        </w:rPr>
        <w:t>Bungoma County</w:t>
      </w:r>
      <w:r w:rsidRPr="00875C3D">
        <w:t xml:space="preserve"> (25%): ~83 respondents</w:t>
      </w:r>
    </w:p>
    <w:p w:rsidR="00BE0D52" w:rsidRPr="00875C3D" w:rsidRDefault="00BE0D52" w:rsidP="00096AEB">
      <w:pPr>
        <w:pStyle w:val="NormalWeb"/>
        <w:spacing w:line="480" w:lineRule="auto"/>
      </w:pPr>
      <w:r w:rsidRPr="00875C3D">
        <w:t>Further stratification will be done within each county to ensure equitable representation of different business types and microfinance services accessed.</w:t>
      </w:r>
    </w:p>
    <w:p w:rsidR="00BE0D52" w:rsidRPr="00875C3D" w:rsidRDefault="00BE0D52" w:rsidP="00096AEB">
      <w:pPr>
        <w:pStyle w:val="NormalWeb"/>
        <w:spacing w:line="480" w:lineRule="auto"/>
      </w:pPr>
      <w:r w:rsidRPr="00875C3D">
        <w:t xml:space="preserve">In addition to the survey respondents, </w:t>
      </w:r>
      <w:r w:rsidRPr="00875C3D">
        <w:rPr>
          <w:rStyle w:val="Strong"/>
          <w:rFonts w:eastAsiaTheme="majorEastAsia"/>
        </w:rPr>
        <w:t>key informant interviews</w:t>
      </w:r>
      <w:r w:rsidRPr="00875C3D">
        <w:t xml:space="preserve"> will be conducted with </w:t>
      </w:r>
      <w:r w:rsidRPr="00875C3D">
        <w:rPr>
          <w:rStyle w:val="Strong"/>
          <w:rFonts w:eastAsiaTheme="majorEastAsia"/>
        </w:rPr>
        <w:t>at least six officials</w:t>
      </w:r>
      <w:r w:rsidRPr="00875C3D">
        <w:t xml:space="preserve"> from microfinance institutions and </w:t>
      </w:r>
      <w:r w:rsidRPr="00875C3D">
        <w:rPr>
          <w:rStyle w:val="Strong"/>
          <w:rFonts w:eastAsiaTheme="majorEastAsia"/>
        </w:rPr>
        <w:t>three community leaders</w:t>
      </w:r>
      <w:r w:rsidRPr="00875C3D">
        <w:t xml:space="preserve"> who work closely with women entrepreneurs. These interviews will provide qualitative insights that enrich the quantitative data collected through the survey.</w:t>
      </w:r>
    </w:p>
    <w:p w:rsidR="00BE0D52" w:rsidRPr="00875C3D" w:rsidRDefault="00BE0D52" w:rsidP="00096AEB">
      <w:pPr>
        <w:pStyle w:val="NormalWeb"/>
        <w:spacing w:line="480" w:lineRule="auto"/>
      </w:pPr>
      <w:r w:rsidRPr="00875C3D">
        <w:t xml:space="preserve">The combination of purposive and stratified random sampling techniques, along with an adequate and statistically justified sample size, enhances the </w:t>
      </w:r>
      <w:r w:rsidRPr="00875C3D">
        <w:rPr>
          <w:rStyle w:val="Strong"/>
          <w:rFonts w:eastAsiaTheme="majorEastAsia"/>
        </w:rPr>
        <w:t>credibility, accuracy, and depth</w:t>
      </w:r>
      <w:r w:rsidRPr="00875C3D">
        <w:t xml:space="preserve"> of this study. This approach ensures that the findings reflect the realities of rural women entrepreneurs in Kenya and provides a solid basis for policy recommendations and program development.</w:t>
      </w:r>
    </w:p>
    <w:p w:rsidR="00BE0D52" w:rsidRPr="00FB3663" w:rsidRDefault="00FB3663" w:rsidP="00FB3663">
      <w:pPr>
        <w:pStyle w:val="Heading2"/>
        <w:rPr>
          <w:sz w:val="24"/>
          <w:szCs w:val="24"/>
        </w:rPr>
      </w:pPr>
      <w:bookmarkStart w:id="42" w:name="_Toc204004172"/>
      <w:r w:rsidRPr="00FB3663">
        <w:rPr>
          <w:rStyle w:val="Strong"/>
          <w:b/>
          <w:bCs/>
          <w:sz w:val="24"/>
          <w:szCs w:val="24"/>
        </w:rPr>
        <w:t>3.5</w:t>
      </w:r>
      <w:r w:rsidR="00BE0D52" w:rsidRPr="00FB3663">
        <w:rPr>
          <w:rStyle w:val="Strong"/>
          <w:b/>
          <w:bCs/>
          <w:sz w:val="24"/>
          <w:szCs w:val="24"/>
        </w:rPr>
        <w:t xml:space="preserve"> Data Collection Methods</w:t>
      </w:r>
      <w:bookmarkEnd w:id="42"/>
    </w:p>
    <w:p w:rsidR="00BE0D52" w:rsidRPr="00875C3D" w:rsidRDefault="00BE0D52" w:rsidP="00096AEB">
      <w:pPr>
        <w:pStyle w:val="NormalWeb"/>
        <w:spacing w:line="480" w:lineRule="auto"/>
      </w:pPr>
      <w:r w:rsidRPr="00875C3D">
        <w:t xml:space="preserve">Data collection is one of the most critical phases in research, as it directly affects the accuracy, reliability, and validity of the study’s findings. In this study, which investigates the role of </w:t>
      </w:r>
      <w:r w:rsidRPr="00875C3D">
        <w:lastRenderedPageBreak/>
        <w:t>microfinance in promoting women entrepreneurship in rural Kenya, a mixed-methods approach will be employed for data collection. This approach combines both quantitative and qualitative data collection methods, enabling the researcher to gain a deeper and more comprehensive understanding of the subject matter.</w:t>
      </w:r>
    </w:p>
    <w:p w:rsidR="00BE0D52" w:rsidRPr="00875C3D" w:rsidRDefault="00FB3663" w:rsidP="00FB3663">
      <w:pPr>
        <w:pStyle w:val="Heading3"/>
      </w:pPr>
      <w:bookmarkStart w:id="43" w:name="_Toc204004173"/>
      <w:r>
        <w:rPr>
          <w:rStyle w:val="Strong"/>
          <w:b/>
          <w:bCs/>
          <w:sz w:val="24"/>
          <w:szCs w:val="24"/>
        </w:rPr>
        <w:t>3.5</w:t>
      </w:r>
      <w:r w:rsidR="00BE0D52" w:rsidRPr="00875C3D">
        <w:rPr>
          <w:rStyle w:val="Strong"/>
          <w:b/>
          <w:bCs/>
          <w:sz w:val="24"/>
          <w:szCs w:val="24"/>
        </w:rPr>
        <w:t>.1 Primary Data Collection</w:t>
      </w:r>
      <w:bookmarkEnd w:id="43"/>
    </w:p>
    <w:p w:rsidR="00BE0D52" w:rsidRPr="00875C3D" w:rsidRDefault="00BE0D52" w:rsidP="00096AEB">
      <w:pPr>
        <w:pStyle w:val="NormalWeb"/>
        <w:spacing w:line="480" w:lineRule="auto"/>
      </w:pPr>
      <w:r w:rsidRPr="00875C3D">
        <w:t>Primary data refers to the first-hand information collected directly from the field. In this study, the primary data collection methods will include:</w:t>
      </w:r>
    </w:p>
    <w:p w:rsidR="00BE0D52" w:rsidRPr="00875C3D" w:rsidRDefault="00BE0D52" w:rsidP="00096AEB">
      <w:pPr>
        <w:pStyle w:val="Heading5"/>
        <w:spacing w:line="480" w:lineRule="auto"/>
        <w:rPr>
          <w:rFonts w:ascii="Times New Roman" w:hAnsi="Times New Roman" w:cs="Times New Roman"/>
          <w:sz w:val="24"/>
          <w:szCs w:val="24"/>
        </w:rPr>
      </w:pPr>
      <w:r w:rsidRPr="00875C3D">
        <w:rPr>
          <w:rStyle w:val="Strong"/>
          <w:rFonts w:ascii="Times New Roman" w:hAnsi="Times New Roman" w:cs="Times New Roman"/>
          <w:b w:val="0"/>
          <w:bCs w:val="0"/>
          <w:sz w:val="24"/>
          <w:szCs w:val="24"/>
        </w:rPr>
        <w:t>a) Questionnaires</w:t>
      </w:r>
    </w:p>
    <w:p w:rsidR="00BE0D52" w:rsidRPr="00875C3D" w:rsidRDefault="00BE0D52" w:rsidP="00096AEB">
      <w:pPr>
        <w:pStyle w:val="NormalWeb"/>
        <w:spacing w:line="480" w:lineRule="auto"/>
      </w:pPr>
      <w:r w:rsidRPr="00875C3D">
        <w:t>Structured questionnaires will be administered to women entrepreneurs who are beneficiaries of microfinance services in selected rural areas in Kenya. The questionnaires will contain both closed-ended and open-ended questions. Closed-ended questions will be used to gather quantifiable data, such as demographic details, type of business, amount of loan accessed, and income levels before and after receiving microfinance. Open-ended questions will be included to allow respondents to express their experiences, perceptions, and challenges in their own words.</w:t>
      </w:r>
    </w:p>
    <w:p w:rsidR="00BE0D52" w:rsidRPr="00875C3D" w:rsidRDefault="00BE0D52" w:rsidP="00096AEB">
      <w:pPr>
        <w:pStyle w:val="NormalWeb"/>
        <w:spacing w:line="480" w:lineRule="auto"/>
      </w:pPr>
      <w:r w:rsidRPr="00875C3D">
        <w:t>The questionnaires will be designed in simple English and, where necessary, translated into Kiswahili or local dialects to ensure clarity and enhance participation. Prior to full deployment, the questionnaire will be pilot-tested on a small sample to check for consistency, ambiguity, and appropriateness.</w:t>
      </w:r>
    </w:p>
    <w:p w:rsidR="00BE0D52" w:rsidRPr="00875C3D" w:rsidRDefault="00BE0D52" w:rsidP="00096AEB">
      <w:pPr>
        <w:pStyle w:val="Heading5"/>
        <w:spacing w:line="480" w:lineRule="auto"/>
        <w:rPr>
          <w:rFonts w:ascii="Times New Roman" w:hAnsi="Times New Roman" w:cs="Times New Roman"/>
          <w:sz w:val="24"/>
          <w:szCs w:val="24"/>
        </w:rPr>
      </w:pPr>
      <w:r w:rsidRPr="00875C3D">
        <w:rPr>
          <w:rStyle w:val="Strong"/>
          <w:rFonts w:ascii="Times New Roman" w:hAnsi="Times New Roman" w:cs="Times New Roman"/>
          <w:b w:val="0"/>
          <w:bCs w:val="0"/>
          <w:sz w:val="24"/>
          <w:szCs w:val="24"/>
        </w:rPr>
        <w:lastRenderedPageBreak/>
        <w:t>b) Interviews</w:t>
      </w:r>
    </w:p>
    <w:p w:rsidR="00BE0D52" w:rsidRPr="00875C3D" w:rsidRDefault="00BE0D52" w:rsidP="00096AEB">
      <w:pPr>
        <w:pStyle w:val="NormalWeb"/>
        <w:spacing w:line="480" w:lineRule="auto"/>
      </w:pPr>
      <w:r w:rsidRPr="00875C3D">
        <w:t>Semi-structured interviews will be conducted with selected stakeholders, including microfinance institution (MFI) officials, community leaders, and a purposive sample of women entrepreneurs. These interviews aim to capture in-depth insights into how microfinance has impacted women’s businesses, social status, and family livelihoods. This qualitative method allows for follow-up questions, clarification, and exploration of emerging themes not initially anticipated by the researcher.</w:t>
      </w:r>
    </w:p>
    <w:p w:rsidR="00BE0D52" w:rsidRPr="00875C3D" w:rsidRDefault="00BE0D52" w:rsidP="00096AEB">
      <w:pPr>
        <w:pStyle w:val="NormalWeb"/>
        <w:spacing w:line="480" w:lineRule="auto"/>
      </w:pPr>
      <w:r w:rsidRPr="00875C3D">
        <w:t>The interviews will be conducted face-to-face, where feasible, and will be audio-recorded (with participant consent) to ensure accurate transcription and analysis. Each interview is expected to last between 30 minutes to one hour, depending on the availability and willingness of the participants.</w:t>
      </w:r>
    </w:p>
    <w:p w:rsidR="00BE0D52" w:rsidRPr="00875C3D" w:rsidRDefault="00BE0D52" w:rsidP="00096AEB">
      <w:pPr>
        <w:pStyle w:val="Heading5"/>
        <w:spacing w:line="480" w:lineRule="auto"/>
        <w:rPr>
          <w:rFonts w:ascii="Times New Roman" w:hAnsi="Times New Roman" w:cs="Times New Roman"/>
          <w:sz w:val="24"/>
          <w:szCs w:val="24"/>
        </w:rPr>
      </w:pPr>
      <w:r w:rsidRPr="00875C3D">
        <w:rPr>
          <w:rStyle w:val="Strong"/>
          <w:rFonts w:ascii="Times New Roman" w:hAnsi="Times New Roman" w:cs="Times New Roman"/>
          <w:b w:val="0"/>
          <w:bCs w:val="0"/>
          <w:sz w:val="24"/>
          <w:szCs w:val="24"/>
        </w:rPr>
        <w:t>c) Focus Group Discussions (FGDs)</w:t>
      </w:r>
    </w:p>
    <w:p w:rsidR="00BE0D52" w:rsidRPr="00875C3D" w:rsidRDefault="00BE0D52" w:rsidP="00096AEB">
      <w:pPr>
        <w:pStyle w:val="NormalWeb"/>
        <w:spacing w:line="480" w:lineRule="auto"/>
        <w:ind w:firstLine="720"/>
      </w:pPr>
      <w:r w:rsidRPr="00875C3D">
        <w:t>To foster interactive and insightful discussion, two focus group discussions will be organized in each of the selected rural communities. Each group will consist of 6–10 women who are active members of microfinance programs. FGDs are particularly valuable in drawing out group norms, shared experiences, and different perspectives on how microfinance has influenced their entrepreneurial journeys.</w:t>
      </w:r>
    </w:p>
    <w:p w:rsidR="00BE0D52" w:rsidRPr="00875C3D" w:rsidRDefault="00BE0D52" w:rsidP="00096AEB">
      <w:pPr>
        <w:pStyle w:val="NormalWeb"/>
        <w:spacing w:line="480" w:lineRule="auto"/>
      </w:pPr>
      <w:r w:rsidRPr="00875C3D">
        <w:t>The discussions will be moderated using a pre-developed guide with prompts designed to elicit rich, contextual information. All FGDs will be recorded and transcribed for subsequent thematic analysis.</w:t>
      </w:r>
    </w:p>
    <w:p w:rsidR="00BE0D52" w:rsidRPr="00875C3D" w:rsidRDefault="00FB3663" w:rsidP="00FB3663">
      <w:pPr>
        <w:pStyle w:val="Heading3"/>
      </w:pPr>
      <w:bookmarkStart w:id="44" w:name="_Toc204004174"/>
      <w:r>
        <w:rPr>
          <w:rStyle w:val="Strong"/>
          <w:b/>
          <w:bCs/>
          <w:sz w:val="24"/>
          <w:szCs w:val="24"/>
        </w:rPr>
        <w:lastRenderedPageBreak/>
        <w:t>3.5</w:t>
      </w:r>
      <w:r w:rsidR="00BE0D52" w:rsidRPr="00875C3D">
        <w:rPr>
          <w:rStyle w:val="Strong"/>
          <w:b/>
          <w:bCs/>
          <w:sz w:val="24"/>
          <w:szCs w:val="24"/>
        </w:rPr>
        <w:t>.2 Secondary Data Collection</w:t>
      </w:r>
      <w:bookmarkEnd w:id="44"/>
    </w:p>
    <w:p w:rsidR="00BE0D52" w:rsidRPr="00875C3D" w:rsidRDefault="00BE0D52" w:rsidP="00096AEB">
      <w:pPr>
        <w:pStyle w:val="NormalWeb"/>
        <w:spacing w:line="480" w:lineRule="auto"/>
      </w:pPr>
      <w:r w:rsidRPr="00875C3D">
        <w:t>In addition to primary data, the study will rely on secondary data to supplement, validate, and contextualize findings. Secondary data will be gathered from:</w:t>
      </w:r>
    </w:p>
    <w:p w:rsidR="00BE0D52" w:rsidRPr="00875C3D" w:rsidRDefault="00BE0D52" w:rsidP="00096AEB">
      <w:pPr>
        <w:pStyle w:val="NormalWeb"/>
        <w:numPr>
          <w:ilvl w:val="0"/>
          <w:numId w:val="13"/>
        </w:numPr>
        <w:spacing w:line="480" w:lineRule="auto"/>
      </w:pPr>
      <w:r w:rsidRPr="00875C3D">
        <w:rPr>
          <w:rStyle w:val="Strong"/>
        </w:rPr>
        <w:t>Published Reports:</w:t>
      </w:r>
      <w:r w:rsidRPr="00875C3D">
        <w:t xml:space="preserve"> Reports from microfinance institutions, government departments such as the Ministry of Gender and Social Services, and NGOs working in women empowerment.</w:t>
      </w:r>
    </w:p>
    <w:p w:rsidR="00BE0D52" w:rsidRPr="00875C3D" w:rsidRDefault="00BE0D52" w:rsidP="00096AEB">
      <w:pPr>
        <w:pStyle w:val="NormalWeb"/>
        <w:numPr>
          <w:ilvl w:val="0"/>
          <w:numId w:val="13"/>
        </w:numPr>
        <w:spacing w:line="480" w:lineRule="auto"/>
      </w:pPr>
      <w:r w:rsidRPr="00875C3D">
        <w:rPr>
          <w:rStyle w:val="Strong"/>
        </w:rPr>
        <w:t>Academic Journals and Theses:</w:t>
      </w:r>
      <w:r w:rsidRPr="00875C3D">
        <w:t xml:space="preserve"> Prior research and scholarly articles related to microfinance, rural development, and women entrepreneurship in Kenya and other developing countries.</w:t>
      </w:r>
    </w:p>
    <w:p w:rsidR="00BE0D52" w:rsidRPr="00875C3D" w:rsidRDefault="00BE0D52" w:rsidP="00096AEB">
      <w:pPr>
        <w:pStyle w:val="NormalWeb"/>
        <w:numPr>
          <w:ilvl w:val="0"/>
          <w:numId w:val="13"/>
        </w:numPr>
        <w:spacing w:line="480" w:lineRule="auto"/>
      </w:pPr>
      <w:r w:rsidRPr="00875C3D">
        <w:rPr>
          <w:rStyle w:val="Strong"/>
        </w:rPr>
        <w:t>Statistical Databases:</w:t>
      </w:r>
      <w:r w:rsidRPr="00875C3D">
        <w:t xml:space="preserve"> Data from the Kenya National Bureau of Statistics (KNBS) and other relevant bodies will be used to provide background statistics on rural women entrepreneurship and access to finance.</w:t>
      </w:r>
    </w:p>
    <w:p w:rsidR="00BE0D52" w:rsidRPr="00875C3D" w:rsidRDefault="00BE0D52" w:rsidP="00096AEB">
      <w:pPr>
        <w:pStyle w:val="NormalWeb"/>
        <w:spacing w:line="480" w:lineRule="auto"/>
      </w:pPr>
      <w:r w:rsidRPr="00875C3D">
        <w:t>This triangulation of data sources will strengthen the credibility of the research findings and enable the researcher to compare primary findings with existing literature.</w:t>
      </w:r>
    </w:p>
    <w:p w:rsidR="00BE0D52" w:rsidRPr="00875C3D" w:rsidRDefault="00BE0D52" w:rsidP="00096AEB">
      <w:pPr>
        <w:pStyle w:val="Heading4"/>
        <w:spacing w:line="480" w:lineRule="auto"/>
        <w:rPr>
          <w:rFonts w:ascii="Times New Roman" w:hAnsi="Times New Roman" w:cs="Times New Roman"/>
          <w:sz w:val="24"/>
          <w:szCs w:val="24"/>
        </w:rPr>
      </w:pPr>
      <w:r w:rsidRPr="00875C3D">
        <w:rPr>
          <w:rStyle w:val="Strong"/>
          <w:rFonts w:ascii="Times New Roman" w:hAnsi="Times New Roman" w:cs="Times New Roman"/>
          <w:b w:val="0"/>
          <w:bCs w:val="0"/>
          <w:sz w:val="24"/>
          <w:szCs w:val="24"/>
        </w:rPr>
        <w:t>3.6.3 Ethical Considerations in Data Collection</w:t>
      </w:r>
    </w:p>
    <w:p w:rsidR="00BE0D52" w:rsidRPr="00875C3D" w:rsidRDefault="00BE0D52" w:rsidP="00096AEB">
      <w:pPr>
        <w:pStyle w:val="NormalWeb"/>
        <w:spacing w:line="480" w:lineRule="auto"/>
      </w:pPr>
      <w:r w:rsidRPr="00875C3D">
        <w:t>During data collection, ethical issues such as informed consent, confidentiality, voluntary participation, and avoidance of harm will be strictly observed. Respondents will be fully briefed on the purpose of the study, and written consent will be sought. Data collected will be securely stored, and identities of participants will be anonymized in all reporting.</w:t>
      </w:r>
    </w:p>
    <w:p w:rsidR="00BE0D52" w:rsidRPr="00875C3D" w:rsidRDefault="00FB3663" w:rsidP="00FB3663">
      <w:pPr>
        <w:pStyle w:val="Heading3"/>
      </w:pPr>
      <w:bookmarkStart w:id="45" w:name="_Toc204004175"/>
      <w:r>
        <w:rPr>
          <w:rStyle w:val="Strong"/>
          <w:b/>
          <w:bCs/>
          <w:sz w:val="24"/>
          <w:szCs w:val="24"/>
        </w:rPr>
        <w:t>3.5</w:t>
      </w:r>
      <w:r w:rsidR="00BE0D52" w:rsidRPr="00875C3D">
        <w:rPr>
          <w:rStyle w:val="Strong"/>
          <w:b/>
          <w:bCs/>
          <w:sz w:val="24"/>
          <w:szCs w:val="24"/>
        </w:rPr>
        <w:t>.4 Justification of the Methods Used</w:t>
      </w:r>
      <w:bookmarkEnd w:id="45"/>
    </w:p>
    <w:p w:rsidR="00BE0D52" w:rsidRPr="00875C3D" w:rsidRDefault="00BE0D52" w:rsidP="00096AEB">
      <w:pPr>
        <w:pStyle w:val="NormalWeb"/>
        <w:spacing w:line="480" w:lineRule="auto"/>
      </w:pPr>
      <w:r w:rsidRPr="00875C3D">
        <w:lastRenderedPageBreak/>
        <w:t>The choice of using multiple data collection methods is grounded in the complexity of the research topic, which encompasses economic, social, and personal dimensions. While quantitative data provides measurable and generalizable outcomes, qualitative data offers context and depth that are essential in understanding the lived realities of women entrepreneurs in rural Kenya. Thus, this integrated data collection strategy ensures a richer, more holistic perspective of the microfinance-women entrepreneurship nexus.</w:t>
      </w:r>
    </w:p>
    <w:p w:rsidR="006A1202" w:rsidRPr="00875C3D" w:rsidRDefault="00FB3663" w:rsidP="00FB3663">
      <w:pPr>
        <w:pStyle w:val="Heading2"/>
      </w:pPr>
      <w:bookmarkStart w:id="46" w:name="_Toc204004176"/>
      <w:r>
        <w:rPr>
          <w:rStyle w:val="Strong"/>
          <w:b/>
          <w:bCs/>
          <w:sz w:val="24"/>
          <w:szCs w:val="24"/>
        </w:rPr>
        <w:t>3.6</w:t>
      </w:r>
      <w:r w:rsidR="006A1202" w:rsidRPr="00875C3D">
        <w:rPr>
          <w:rStyle w:val="Strong"/>
          <w:b/>
          <w:bCs/>
          <w:sz w:val="24"/>
          <w:szCs w:val="24"/>
        </w:rPr>
        <w:t xml:space="preserve"> Data Analysis Techniques</w:t>
      </w:r>
      <w:bookmarkEnd w:id="46"/>
    </w:p>
    <w:p w:rsidR="006A1202" w:rsidRPr="00875C3D" w:rsidRDefault="006A1202" w:rsidP="00096AEB">
      <w:pPr>
        <w:pStyle w:val="NormalWeb"/>
        <w:spacing w:line="480" w:lineRule="auto"/>
        <w:ind w:firstLine="720"/>
      </w:pPr>
      <w:r w:rsidRPr="00875C3D">
        <w:t>Data analysis is a critical phase of research that involves the systematic examination and interpretation of collected data to draw meaningful conclusions and support or refute the research hypotheses. In this study, the data analysis techniques adopted are aligned with the mixed-methods approach described earlier in this chapter. Since both quantitative and qualitative data will be collected, the data analysis strategy is bifurcated into two: quantitative analysis for numerical data and thematic analysis for qualitative data.</w:t>
      </w:r>
    </w:p>
    <w:p w:rsidR="006A1202" w:rsidRPr="00875C3D" w:rsidRDefault="00FB3663" w:rsidP="00FB3663">
      <w:pPr>
        <w:pStyle w:val="Heading3"/>
      </w:pPr>
      <w:bookmarkStart w:id="47" w:name="_Toc204004177"/>
      <w:r>
        <w:rPr>
          <w:rStyle w:val="Strong"/>
          <w:b/>
          <w:bCs/>
          <w:sz w:val="24"/>
          <w:szCs w:val="24"/>
        </w:rPr>
        <w:t>3.6</w:t>
      </w:r>
      <w:r w:rsidR="006A1202" w:rsidRPr="00875C3D">
        <w:rPr>
          <w:rStyle w:val="Strong"/>
          <w:b/>
          <w:bCs/>
          <w:sz w:val="24"/>
          <w:szCs w:val="24"/>
        </w:rPr>
        <w:t>.1 Quantitative Data Analysis</w:t>
      </w:r>
      <w:bookmarkEnd w:id="47"/>
    </w:p>
    <w:p w:rsidR="006A1202" w:rsidRPr="00875C3D" w:rsidRDefault="006A1202" w:rsidP="00096AEB">
      <w:pPr>
        <w:pStyle w:val="NormalWeb"/>
        <w:spacing w:line="480" w:lineRule="auto"/>
        <w:ind w:firstLine="720"/>
      </w:pPr>
      <w:r w:rsidRPr="00875C3D">
        <w:t>Quantitative data will be gathered using structured questionnaires, which will primarily include closed-ended questions. Once the data has been collected, it will be coded and entered into the Statistical Package for the Social Sciences (SPSS) version 26 for analysis. SPSS is a widely recognized software for statistical analysis in social science research due to its user-friendly interface and powerful analytical capabilities.</w:t>
      </w:r>
    </w:p>
    <w:p w:rsidR="006A1202" w:rsidRPr="00875C3D" w:rsidRDefault="006A1202" w:rsidP="00096AEB">
      <w:pPr>
        <w:pStyle w:val="NormalWeb"/>
        <w:spacing w:line="480" w:lineRule="auto"/>
      </w:pPr>
      <w:r w:rsidRPr="00875C3D">
        <w:t>The following statistical techniques will be employed:</w:t>
      </w:r>
    </w:p>
    <w:p w:rsidR="006A1202" w:rsidRPr="00875C3D" w:rsidRDefault="006A1202" w:rsidP="00096AEB">
      <w:pPr>
        <w:pStyle w:val="NormalWeb"/>
        <w:spacing w:line="480" w:lineRule="auto"/>
      </w:pPr>
      <w:r w:rsidRPr="00875C3D">
        <w:rPr>
          <w:rStyle w:val="Strong"/>
        </w:rPr>
        <w:lastRenderedPageBreak/>
        <w:t>Descriptive Statistics</w:t>
      </w:r>
      <w:r w:rsidRPr="00875C3D">
        <w:t>: This will include frequencies, percentages, means, and standard deviations to summarize the characteristics of the sample, such as age, level of education, years in business, and access to microfinance services. These statistics will help provide a general overview of the demographic and entrepreneurial profiles of the women respondents.</w:t>
      </w:r>
    </w:p>
    <w:p w:rsidR="006A1202" w:rsidRPr="00875C3D" w:rsidRDefault="006A1202" w:rsidP="00096AEB">
      <w:pPr>
        <w:pStyle w:val="NormalWeb"/>
        <w:spacing w:line="480" w:lineRule="auto"/>
      </w:pPr>
      <w:r w:rsidRPr="00875C3D">
        <w:rPr>
          <w:rStyle w:val="Strong"/>
        </w:rPr>
        <w:t>Inferential Statistics</w:t>
      </w:r>
      <w:r w:rsidRPr="00875C3D">
        <w:t>: To test the research hypotheses and determine the strength and direction of relationships between variables, inferential statistical techniques such as correlation and regression analysis will be employed. For instance, regression analysis will be used to assess the extent to which access to microfinance (credit, training, savings, etc.) influences women’s entrepreneurial performance. Correlation analysis will help identify relationships between multiple variables such as financial literacy and loan utilization</w:t>
      </w:r>
      <w:r w:rsidR="00906748" w:rsidRPr="00875C3D">
        <w:t xml:space="preserve"> (Wanjihia et al., 2023)</w:t>
      </w:r>
      <w:r w:rsidRPr="00875C3D">
        <w:t>.</w:t>
      </w:r>
    </w:p>
    <w:p w:rsidR="006A1202" w:rsidRPr="00875C3D" w:rsidRDefault="006A1202" w:rsidP="00096AEB">
      <w:pPr>
        <w:pStyle w:val="NormalWeb"/>
        <w:spacing w:line="480" w:lineRule="auto"/>
      </w:pPr>
      <w:r w:rsidRPr="00875C3D">
        <w:rPr>
          <w:rStyle w:val="Strong"/>
        </w:rPr>
        <w:t>Cross-tabulation and Chi-square Tests</w:t>
      </w:r>
      <w:r w:rsidRPr="00875C3D">
        <w:t>: These techniques will be used to examine associations between categorical variables, such as whether the duration of engagement with microfinance institutions is related to the level of business growth reported.</w:t>
      </w:r>
    </w:p>
    <w:p w:rsidR="006A1202" w:rsidRPr="00875C3D" w:rsidRDefault="006A1202" w:rsidP="00096AEB">
      <w:pPr>
        <w:pStyle w:val="NormalWeb"/>
        <w:spacing w:line="480" w:lineRule="auto"/>
      </w:pPr>
      <w:r w:rsidRPr="00875C3D">
        <w:t>All tests of statistical significance will be conducted at a 95% confidence level (α = 0.05), and results will be presented using tables, graphs, and charts for clarity.</w:t>
      </w:r>
    </w:p>
    <w:p w:rsidR="006A1202" w:rsidRPr="00875C3D" w:rsidRDefault="00FB3663" w:rsidP="00FB3663">
      <w:pPr>
        <w:pStyle w:val="Heading3"/>
      </w:pPr>
      <w:bookmarkStart w:id="48" w:name="_Toc204004178"/>
      <w:r>
        <w:rPr>
          <w:rStyle w:val="Strong"/>
          <w:b/>
          <w:bCs/>
          <w:sz w:val="24"/>
          <w:szCs w:val="24"/>
        </w:rPr>
        <w:t>3.6</w:t>
      </w:r>
      <w:r w:rsidR="006A1202" w:rsidRPr="00875C3D">
        <w:rPr>
          <w:rStyle w:val="Strong"/>
          <w:b/>
          <w:bCs/>
          <w:sz w:val="24"/>
          <w:szCs w:val="24"/>
        </w:rPr>
        <w:t>.2 Qualitative Data Analysis</w:t>
      </w:r>
      <w:bookmarkEnd w:id="48"/>
    </w:p>
    <w:p w:rsidR="006A1202" w:rsidRPr="00875C3D" w:rsidRDefault="006A1202" w:rsidP="00096AEB">
      <w:pPr>
        <w:pStyle w:val="NormalWeb"/>
        <w:spacing w:line="480" w:lineRule="auto"/>
      </w:pPr>
      <w:r w:rsidRPr="00875C3D">
        <w:t>Qualitative data will be collected through in-depth interviews with selected respondents and key informants, such as microfinance managers and community leaders. These interviews will generate rich, detailed data that offer deeper insight into the lived experiences of rural women entrepreneurs and the role microfinance has played in their journeys.</w:t>
      </w:r>
    </w:p>
    <w:p w:rsidR="006A1202" w:rsidRPr="00875C3D" w:rsidRDefault="006A1202" w:rsidP="00096AEB">
      <w:pPr>
        <w:pStyle w:val="NormalWeb"/>
        <w:spacing w:line="480" w:lineRule="auto"/>
      </w:pPr>
      <w:r w:rsidRPr="00875C3D">
        <w:lastRenderedPageBreak/>
        <w:t>Thematic analysis will be used to analyze this qualitative data. The steps involved in thematic analysis include:</w:t>
      </w:r>
    </w:p>
    <w:p w:rsidR="006A1202" w:rsidRPr="00875C3D" w:rsidRDefault="006A1202" w:rsidP="00096AEB">
      <w:pPr>
        <w:pStyle w:val="NormalWeb"/>
        <w:numPr>
          <w:ilvl w:val="0"/>
          <w:numId w:val="14"/>
        </w:numPr>
        <w:spacing w:line="480" w:lineRule="auto"/>
      </w:pPr>
      <w:r w:rsidRPr="00875C3D">
        <w:rPr>
          <w:rStyle w:val="Strong"/>
        </w:rPr>
        <w:t>Familiarization with the Data</w:t>
      </w:r>
      <w:r w:rsidRPr="00875C3D">
        <w:t>: Audio recordings from interviews will be transcribed verbatim. The researcher will read through the transcripts several times to become intimately familiar with the content.</w:t>
      </w:r>
    </w:p>
    <w:p w:rsidR="006A1202" w:rsidRPr="00875C3D" w:rsidRDefault="006A1202" w:rsidP="00096AEB">
      <w:pPr>
        <w:pStyle w:val="NormalWeb"/>
        <w:numPr>
          <w:ilvl w:val="0"/>
          <w:numId w:val="14"/>
        </w:numPr>
        <w:spacing w:line="480" w:lineRule="auto"/>
      </w:pPr>
      <w:r w:rsidRPr="00875C3D">
        <w:rPr>
          <w:rStyle w:val="Strong"/>
        </w:rPr>
        <w:t>Initial Coding</w:t>
      </w:r>
      <w:r w:rsidRPr="00875C3D">
        <w:t>: Segments of data will be labeled with codes that capture the essence of each segment. For example, codes such as “access to credit,” “training benefits,” “repayment challenges,” and “empowerment” may be used.</w:t>
      </w:r>
    </w:p>
    <w:p w:rsidR="006A1202" w:rsidRPr="00875C3D" w:rsidRDefault="006A1202" w:rsidP="00096AEB">
      <w:pPr>
        <w:pStyle w:val="NormalWeb"/>
        <w:numPr>
          <w:ilvl w:val="0"/>
          <w:numId w:val="14"/>
        </w:numPr>
        <w:spacing w:line="480" w:lineRule="auto"/>
      </w:pPr>
      <w:r w:rsidRPr="00875C3D">
        <w:rPr>
          <w:rStyle w:val="Strong"/>
        </w:rPr>
        <w:t>Searching for Themes</w:t>
      </w:r>
      <w:r w:rsidRPr="00875C3D">
        <w:t>: Codes will be grouped into broader themes. These themes will capture patterns across the data that are relevant to the research questions, such as “barriers to loan access,” “impact on household income,” and “role of financial literacy.”</w:t>
      </w:r>
    </w:p>
    <w:p w:rsidR="006A1202" w:rsidRPr="00875C3D" w:rsidRDefault="006A1202" w:rsidP="00096AEB">
      <w:pPr>
        <w:pStyle w:val="NormalWeb"/>
        <w:numPr>
          <w:ilvl w:val="0"/>
          <w:numId w:val="14"/>
        </w:numPr>
        <w:spacing w:line="480" w:lineRule="auto"/>
      </w:pPr>
      <w:r w:rsidRPr="00875C3D">
        <w:rPr>
          <w:rStyle w:val="Strong"/>
        </w:rPr>
        <w:t>Reviewing Themes</w:t>
      </w:r>
      <w:r w:rsidRPr="00875C3D">
        <w:t>: Themes will be reviewed to ensure they accurately represent the data and are distinct from one another.</w:t>
      </w:r>
    </w:p>
    <w:p w:rsidR="006A1202" w:rsidRPr="00875C3D" w:rsidRDefault="006A1202" w:rsidP="00096AEB">
      <w:pPr>
        <w:pStyle w:val="NormalWeb"/>
        <w:numPr>
          <w:ilvl w:val="0"/>
          <w:numId w:val="14"/>
        </w:numPr>
        <w:spacing w:line="480" w:lineRule="auto"/>
      </w:pPr>
      <w:r w:rsidRPr="00875C3D">
        <w:rPr>
          <w:rStyle w:val="Strong"/>
        </w:rPr>
        <w:t>Defining and Naming Themes</w:t>
      </w:r>
      <w:r w:rsidRPr="00875C3D">
        <w:t>: Each theme will be clearly defined and named to reflect the core idea it represents.</w:t>
      </w:r>
    </w:p>
    <w:p w:rsidR="006A1202" w:rsidRPr="00875C3D" w:rsidRDefault="006A1202" w:rsidP="00096AEB">
      <w:pPr>
        <w:pStyle w:val="NormalWeb"/>
        <w:numPr>
          <w:ilvl w:val="0"/>
          <w:numId w:val="14"/>
        </w:numPr>
        <w:spacing w:line="480" w:lineRule="auto"/>
      </w:pPr>
      <w:r w:rsidRPr="00875C3D">
        <w:rPr>
          <w:rStyle w:val="Strong"/>
        </w:rPr>
        <w:t>Writing the Report</w:t>
      </w:r>
      <w:r w:rsidRPr="00875C3D">
        <w:t>: The findings will be presented using direct quotations from respondents to illustrate each theme and lend authenticity to the analysis.</w:t>
      </w:r>
    </w:p>
    <w:p w:rsidR="006A1202" w:rsidRPr="00875C3D" w:rsidRDefault="006A1202" w:rsidP="00096AEB">
      <w:pPr>
        <w:pStyle w:val="NormalWeb"/>
        <w:spacing w:line="480" w:lineRule="auto"/>
      </w:pPr>
      <w:r w:rsidRPr="00875C3D">
        <w:t>NVivo software may be utilized to assist in organizing, coding, and retrieving qualitative data systematically. The use of software enhances reliability and allows for the efficient handling of large amounts of qualitative data.</w:t>
      </w:r>
    </w:p>
    <w:p w:rsidR="006A1202" w:rsidRPr="00875C3D" w:rsidRDefault="00FB3663" w:rsidP="00FB3663">
      <w:pPr>
        <w:pStyle w:val="Heading3"/>
      </w:pPr>
      <w:bookmarkStart w:id="49" w:name="_Toc204004179"/>
      <w:r>
        <w:rPr>
          <w:rStyle w:val="Strong"/>
          <w:b/>
          <w:bCs/>
          <w:sz w:val="24"/>
          <w:szCs w:val="24"/>
        </w:rPr>
        <w:t>3.6</w:t>
      </w:r>
      <w:r w:rsidR="006A1202" w:rsidRPr="00875C3D">
        <w:rPr>
          <w:rStyle w:val="Strong"/>
          <w:b/>
          <w:bCs/>
          <w:sz w:val="24"/>
          <w:szCs w:val="24"/>
        </w:rPr>
        <w:t>.3 Triangulation of Data</w:t>
      </w:r>
      <w:bookmarkEnd w:id="49"/>
    </w:p>
    <w:p w:rsidR="006A1202" w:rsidRPr="00875C3D" w:rsidRDefault="006A1202" w:rsidP="00096AEB">
      <w:pPr>
        <w:pStyle w:val="NormalWeb"/>
        <w:spacing w:line="480" w:lineRule="auto"/>
      </w:pPr>
      <w:r w:rsidRPr="00875C3D">
        <w:lastRenderedPageBreak/>
        <w:t>To strengthen the credibility and validity of the research findings, data triangulation will be employed. This involves comparing and cross-validating data from different sources and methods (questionnaires and interviews). For instance, if a pattern identified through statistical analysis is echoed in interview narratives, it lends greater confidence to the research conclusions.</w:t>
      </w:r>
    </w:p>
    <w:p w:rsidR="006A1202" w:rsidRPr="00875C3D" w:rsidRDefault="006A1202" w:rsidP="00096AEB">
      <w:pPr>
        <w:pStyle w:val="NormalWeb"/>
        <w:spacing w:line="480" w:lineRule="auto"/>
      </w:pPr>
      <w:r w:rsidRPr="00875C3D">
        <w:t>By integrating both qualitative and quantitative findings, the study ensures a more robust and comprehensive understanding of the role of microfinance in promoting women entrepreneurship in rural Kenya. This integrated analysis will not only confirm patterns observed numerically but also contextualize them in real-world lived experiences.</w:t>
      </w:r>
    </w:p>
    <w:p w:rsidR="006A1202" w:rsidRPr="00875C3D" w:rsidRDefault="006A1202" w:rsidP="00096AEB">
      <w:pPr>
        <w:pStyle w:val="Heading1"/>
        <w:spacing w:line="480" w:lineRule="auto"/>
        <w:rPr>
          <w:rStyle w:val="Strong"/>
          <w:rFonts w:ascii="Times New Roman" w:hAnsi="Times New Roman" w:cs="Times New Roman"/>
          <w:b w:val="0"/>
          <w:bCs w:val="0"/>
          <w:sz w:val="24"/>
          <w:szCs w:val="24"/>
        </w:rPr>
      </w:pPr>
      <w:bookmarkStart w:id="50" w:name="_Toc204004180"/>
      <w:r w:rsidRPr="00875C3D">
        <w:rPr>
          <w:rStyle w:val="Strong"/>
          <w:rFonts w:ascii="Times New Roman" w:hAnsi="Times New Roman" w:cs="Times New Roman"/>
          <w:b w:val="0"/>
          <w:bCs w:val="0"/>
          <w:sz w:val="24"/>
          <w:szCs w:val="24"/>
        </w:rPr>
        <w:t>CHAPTER FOUR: DATA PRESENTATION, ANALYSIS AND INTERPRETATION</w:t>
      </w:r>
      <w:bookmarkEnd w:id="50"/>
    </w:p>
    <w:p w:rsidR="006A1202" w:rsidRPr="00875C3D" w:rsidRDefault="006A1202" w:rsidP="000A539D">
      <w:pPr>
        <w:pStyle w:val="Heading2"/>
      </w:pPr>
      <w:bookmarkStart w:id="51" w:name="_Toc204004181"/>
      <w:r w:rsidRPr="00875C3D">
        <w:rPr>
          <w:rStyle w:val="Strong"/>
          <w:b/>
          <w:bCs/>
          <w:sz w:val="24"/>
          <w:szCs w:val="24"/>
        </w:rPr>
        <w:t>4.1 Introduction</w:t>
      </w:r>
      <w:bookmarkEnd w:id="51"/>
    </w:p>
    <w:p w:rsidR="006A1202" w:rsidRPr="00875C3D" w:rsidRDefault="006A1202" w:rsidP="00096AEB">
      <w:pPr>
        <w:pStyle w:val="NormalWeb"/>
        <w:spacing w:line="480" w:lineRule="auto"/>
      </w:pPr>
      <w:r w:rsidRPr="00875C3D">
        <w:t>This chapter presents the results of the data collected from the field, analyzes the findings, and interprets them in relation to the study's objectives. The purpose of this study was to investigate the role of microfinance in promoting women entrepreneurship in rural Kenya. Specifically, the research sought to examine the accessibility of microfinance services by rural women, determine the influence of microfinance on the growth of their businesses, and assess the challenges that women entrepreneurs face in accessing and utilizing microfinance services.</w:t>
      </w:r>
    </w:p>
    <w:p w:rsidR="006A1202" w:rsidRPr="00875C3D" w:rsidRDefault="006A1202" w:rsidP="00096AEB">
      <w:pPr>
        <w:pStyle w:val="NormalWeb"/>
        <w:spacing w:line="480" w:lineRule="auto"/>
      </w:pPr>
      <w:r w:rsidRPr="00875C3D">
        <w:t>The data used in this chapter were collected through structured questionnaires administered to women entrepreneurs operating in selected rural areas of Kenya. The responses obtained were quantitatively analyzed using descriptive and inferential statistical techniques with the aim of drawing meaningful insights. These findings are organized and presented in tables and figures to enhance clarity and understanding.</w:t>
      </w:r>
    </w:p>
    <w:p w:rsidR="006A1202" w:rsidRPr="00875C3D" w:rsidRDefault="006A1202" w:rsidP="00096AEB">
      <w:pPr>
        <w:pStyle w:val="NormalWeb"/>
        <w:spacing w:line="480" w:lineRule="auto"/>
      </w:pPr>
      <w:r w:rsidRPr="00875C3D">
        <w:lastRenderedPageBreak/>
        <w:t>In interpreting the data, emphasis is placed on answering the research questions and achieving the research objectives laid out in the first chapter. Where applicable, the interpretations are supported by relevant literature to compare the study’s results with existing scholarly work on microfinance and women entrepreneurship.</w:t>
      </w:r>
    </w:p>
    <w:p w:rsidR="006A1202" w:rsidRPr="00875C3D" w:rsidRDefault="006A1202" w:rsidP="00096AEB">
      <w:pPr>
        <w:pStyle w:val="NormalWeb"/>
        <w:spacing w:line="480" w:lineRule="auto"/>
      </w:pPr>
      <w:r w:rsidRPr="00875C3D">
        <w:t>The chapter begins by examining the response rate, which is crucial for establishing the reliability of the data. This is followed by an analysis of the demographic characteristics of the respondents, including their age, level of education, marital status, duration in business, business sector, and source of startup capital. These characteristics provide a foundational understanding of the study population and contextualize the subsequent data analysis.</w:t>
      </w:r>
    </w:p>
    <w:p w:rsidR="006A1202" w:rsidRPr="00875C3D" w:rsidRDefault="006A1202" w:rsidP="00096AEB">
      <w:pPr>
        <w:pStyle w:val="NormalWeb"/>
        <w:spacing w:line="480" w:lineRule="auto"/>
      </w:pPr>
      <w:r w:rsidRPr="00875C3D">
        <w:t>Following the demographic profile, the chapter presents descriptive statistics on key variables of the study such as the types of microfinance services accessed, frequency of use, loan amounts, repayment terms, savings practices, and the non-financial support (such as training and mentorship) offered by microfinance institutions. This helps in establishing the nature and extent of microfinance service utilization among the respondents.</w:t>
      </w:r>
    </w:p>
    <w:p w:rsidR="006A1202" w:rsidRPr="00875C3D" w:rsidRDefault="006A1202" w:rsidP="00096AEB">
      <w:pPr>
        <w:pStyle w:val="NormalWeb"/>
        <w:spacing w:line="480" w:lineRule="auto"/>
      </w:pPr>
      <w:r w:rsidRPr="00875C3D">
        <w:t>The analysis then proceeds to address each of the study’s research questions individually. By presenting and discussing the data in relation to each question, the chapter maintains a focused structure and ensures that the findings directly contribute to answering the study’s central problem. For example, in analyzing the accessibility of microfinance, the study considers factors such as loan eligibility criteria, physical distance to microfinance institutions, interest rates, and financial literacy levels.</w:t>
      </w:r>
    </w:p>
    <w:p w:rsidR="006A1202" w:rsidRPr="00875C3D" w:rsidRDefault="006A1202" w:rsidP="00096AEB">
      <w:pPr>
        <w:pStyle w:val="NormalWeb"/>
        <w:spacing w:line="480" w:lineRule="auto"/>
      </w:pPr>
      <w:r w:rsidRPr="00875C3D">
        <w:lastRenderedPageBreak/>
        <w:t>In addition to descriptive analysis, inferential statistical methods are employed to examine relationships between variables. Where appropriate, statistical tests are conducted to determine the significance of the findings. This adds rigor to the analysis and supports the validity of the conclusions drawn.</w:t>
      </w:r>
    </w:p>
    <w:p w:rsidR="006A1202" w:rsidRPr="00875C3D" w:rsidRDefault="006A1202" w:rsidP="00096AEB">
      <w:pPr>
        <w:pStyle w:val="NormalWeb"/>
        <w:spacing w:line="480" w:lineRule="auto"/>
      </w:pPr>
      <w:r w:rsidRPr="00875C3D">
        <w:t>Finally, the chapter concludes with a summary of key findings. This section highlights the most significant insights derived from the data, preparing the ground for the discussions, conclusions, and recommendations that follow in Chapter Five.</w:t>
      </w:r>
    </w:p>
    <w:p w:rsidR="006A1202" w:rsidRPr="00875C3D" w:rsidRDefault="006A1202" w:rsidP="00096AEB">
      <w:pPr>
        <w:pStyle w:val="NormalWeb"/>
        <w:spacing w:line="480" w:lineRule="auto"/>
      </w:pPr>
      <w:r w:rsidRPr="00875C3D">
        <w:t>In summary, this chapter plays a critical role in bridging the gap between the raw data collected in the field and the overall objectives of the study. It offers empirical evidence on how microfinance influences women entrepreneurship in rural Kenya and identifies key areas that need policy and institutional intervention.</w:t>
      </w:r>
    </w:p>
    <w:p w:rsidR="00F02F5E" w:rsidRPr="000A539D" w:rsidRDefault="00F02F5E" w:rsidP="000A539D">
      <w:pPr>
        <w:pStyle w:val="Heading2"/>
        <w:rPr>
          <w:sz w:val="24"/>
          <w:szCs w:val="24"/>
        </w:rPr>
      </w:pPr>
      <w:bookmarkStart w:id="52" w:name="_Toc204004182"/>
      <w:r w:rsidRPr="000A539D">
        <w:rPr>
          <w:sz w:val="24"/>
          <w:szCs w:val="24"/>
        </w:rPr>
        <w:t>4.2 Response Rate</w:t>
      </w:r>
      <w:bookmarkEnd w:id="52"/>
    </w:p>
    <w:p w:rsidR="00F02F5E" w:rsidRPr="00875C3D" w:rsidRDefault="00F02F5E" w:rsidP="00096AEB">
      <w:pPr>
        <w:spacing w:before="100" w:beforeAutospacing="1" w:after="100" w:afterAutospacing="1" w:line="480" w:lineRule="auto"/>
        <w:rPr>
          <w:rFonts w:ascii="Times New Roman" w:eastAsia="Times New Roman" w:hAnsi="Times New Roman" w:cs="Times New Roman"/>
          <w:sz w:val="24"/>
          <w:szCs w:val="24"/>
        </w:rPr>
      </w:pPr>
      <w:r w:rsidRPr="00875C3D">
        <w:rPr>
          <w:rFonts w:ascii="Times New Roman" w:eastAsia="Times New Roman" w:hAnsi="Times New Roman" w:cs="Times New Roman"/>
          <w:sz w:val="24"/>
          <w:szCs w:val="24"/>
        </w:rPr>
        <w:t>The response rate is a critical component in assessing the validity and reliability of survey-based research findings. It reflects the proportion of the distributed questionnaires or interview schedules that were successfully completed and returned by the respondents. A high response rate typically enhances the credibility of the study, while a low response rate may introduce bias, limiting the generalizability of the findings.</w:t>
      </w:r>
    </w:p>
    <w:p w:rsidR="00F02F5E" w:rsidRPr="00875C3D" w:rsidRDefault="00F02F5E" w:rsidP="00096AEB">
      <w:pPr>
        <w:spacing w:before="100" w:beforeAutospacing="1" w:after="100" w:afterAutospacing="1" w:line="480" w:lineRule="auto"/>
        <w:rPr>
          <w:rFonts w:ascii="Times New Roman" w:eastAsia="Times New Roman" w:hAnsi="Times New Roman" w:cs="Times New Roman"/>
          <w:sz w:val="24"/>
          <w:szCs w:val="24"/>
        </w:rPr>
      </w:pPr>
      <w:r w:rsidRPr="00875C3D">
        <w:rPr>
          <w:rFonts w:ascii="Times New Roman" w:eastAsia="Times New Roman" w:hAnsi="Times New Roman" w:cs="Times New Roman"/>
          <w:sz w:val="24"/>
          <w:szCs w:val="24"/>
        </w:rPr>
        <w:t xml:space="preserve">In this study, the target population comprised women entrepreneurs in rural Kenya who have accessed microfinance services, along with key informants from microfinance institutions (MFIs). A total of 150 structured questionnaires were distributed across selected rural counties, </w:t>
      </w:r>
      <w:r w:rsidRPr="00875C3D">
        <w:rPr>
          <w:rFonts w:ascii="Times New Roman" w:eastAsia="Times New Roman" w:hAnsi="Times New Roman" w:cs="Times New Roman"/>
          <w:sz w:val="24"/>
          <w:szCs w:val="24"/>
        </w:rPr>
        <w:lastRenderedPageBreak/>
        <w:t>including Murang’a, Kakamega, and Kitui, which were purposively sampled based on their active participation in women-led microenterprises supported by microfinance institutions.</w:t>
      </w:r>
    </w:p>
    <w:p w:rsidR="00F02F5E" w:rsidRPr="00875C3D" w:rsidRDefault="00F02F5E" w:rsidP="00096AEB">
      <w:pPr>
        <w:spacing w:before="100" w:beforeAutospacing="1" w:after="100" w:afterAutospacing="1" w:line="480" w:lineRule="auto"/>
        <w:rPr>
          <w:rFonts w:ascii="Times New Roman" w:eastAsia="Times New Roman" w:hAnsi="Times New Roman" w:cs="Times New Roman"/>
          <w:sz w:val="24"/>
          <w:szCs w:val="24"/>
        </w:rPr>
      </w:pPr>
      <w:r w:rsidRPr="00875C3D">
        <w:rPr>
          <w:rFonts w:ascii="Times New Roman" w:eastAsia="Times New Roman" w:hAnsi="Times New Roman" w:cs="Times New Roman"/>
          <w:sz w:val="24"/>
          <w:szCs w:val="24"/>
        </w:rPr>
        <w:t xml:space="preserve">Out of the 150 questionnaires distributed, 123 were duly filled and returned, representing a response rate of </w:t>
      </w:r>
      <w:r w:rsidRPr="00875C3D">
        <w:rPr>
          <w:rFonts w:ascii="Times New Roman" w:eastAsia="Times New Roman" w:hAnsi="Times New Roman" w:cs="Times New Roman"/>
          <w:b/>
          <w:bCs/>
          <w:sz w:val="24"/>
          <w:szCs w:val="24"/>
        </w:rPr>
        <w:t>82%</w:t>
      </w:r>
      <w:r w:rsidRPr="00875C3D">
        <w:rPr>
          <w:rFonts w:ascii="Times New Roman" w:eastAsia="Times New Roman" w:hAnsi="Times New Roman" w:cs="Times New Roman"/>
          <w:sz w:val="24"/>
          <w:szCs w:val="24"/>
        </w:rPr>
        <w:t>. According to Mugenda and Mugenda (2003), a response rate of 70% and above is considered excellent for statistical analysis and inference in social science research. Therefore, the response rate achieved in this study was not only adequate but also indicative of high participant engagement, which increases the reliability of the collected data.</w:t>
      </w:r>
    </w:p>
    <w:p w:rsidR="00F02F5E" w:rsidRPr="00875C3D" w:rsidRDefault="00F02F5E" w:rsidP="00096AEB">
      <w:pPr>
        <w:spacing w:before="100" w:beforeAutospacing="1" w:after="100" w:afterAutospacing="1" w:line="480" w:lineRule="auto"/>
        <w:rPr>
          <w:rFonts w:ascii="Times New Roman" w:eastAsia="Times New Roman" w:hAnsi="Times New Roman" w:cs="Times New Roman"/>
          <w:sz w:val="24"/>
          <w:szCs w:val="24"/>
        </w:rPr>
      </w:pPr>
      <w:r w:rsidRPr="00875C3D">
        <w:rPr>
          <w:rFonts w:ascii="Times New Roman" w:eastAsia="Times New Roman" w:hAnsi="Times New Roman" w:cs="Times New Roman"/>
          <w:sz w:val="24"/>
          <w:szCs w:val="24"/>
        </w:rPr>
        <w:t>The high response rate can be attributed to several factors:</w:t>
      </w:r>
    </w:p>
    <w:p w:rsidR="00F02F5E" w:rsidRPr="00875C3D" w:rsidRDefault="00F02F5E" w:rsidP="00096AEB">
      <w:pPr>
        <w:numPr>
          <w:ilvl w:val="0"/>
          <w:numId w:val="15"/>
        </w:numPr>
        <w:spacing w:before="100" w:beforeAutospacing="1" w:after="100" w:afterAutospacing="1" w:line="480" w:lineRule="auto"/>
        <w:rPr>
          <w:rFonts w:ascii="Times New Roman" w:eastAsia="Times New Roman" w:hAnsi="Times New Roman" w:cs="Times New Roman"/>
          <w:sz w:val="24"/>
          <w:szCs w:val="24"/>
        </w:rPr>
      </w:pPr>
      <w:r w:rsidRPr="00875C3D">
        <w:rPr>
          <w:rFonts w:ascii="Times New Roman" w:eastAsia="Times New Roman" w:hAnsi="Times New Roman" w:cs="Times New Roman"/>
          <w:b/>
          <w:bCs/>
          <w:sz w:val="24"/>
          <w:szCs w:val="24"/>
        </w:rPr>
        <w:t>Pre-Engagement with Respondents:</w:t>
      </w:r>
      <w:r w:rsidRPr="00875C3D">
        <w:rPr>
          <w:rFonts w:ascii="Times New Roman" w:eastAsia="Times New Roman" w:hAnsi="Times New Roman" w:cs="Times New Roman"/>
          <w:sz w:val="24"/>
          <w:szCs w:val="24"/>
        </w:rPr>
        <w:t xml:space="preserve"> Prior sensitization of the target respondents, facilitated through local women’s groups and microfinance officers, created awareness of the study's importance and encouraged participation.</w:t>
      </w:r>
    </w:p>
    <w:p w:rsidR="00F02F5E" w:rsidRPr="00875C3D" w:rsidRDefault="00F02F5E" w:rsidP="00096AEB">
      <w:pPr>
        <w:numPr>
          <w:ilvl w:val="0"/>
          <w:numId w:val="15"/>
        </w:numPr>
        <w:spacing w:before="100" w:beforeAutospacing="1" w:after="100" w:afterAutospacing="1" w:line="480" w:lineRule="auto"/>
        <w:rPr>
          <w:rFonts w:ascii="Times New Roman" w:eastAsia="Times New Roman" w:hAnsi="Times New Roman" w:cs="Times New Roman"/>
          <w:sz w:val="24"/>
          <w:szCs w:val="24"/>
        </w:rPr>
      </w:pPr>
      <w:r w:rsidRPr="00875C3D">
        <w:rPr>
          <w:rFonts w:ascii="Times New Roman" w:eastAsia="Times New Roman" w:hAnsi="Times New Roman" w:cs="Times New Roman"/>
          <w:b/>
          <w:bCs/>
          <w:sz w:val="24"/>
          <w:szCs w:val="24"/>
        </w:rPr>
        <w:t>Assurance of Confidentiality:</w:t>
      </w:r>
      <w:r w:rsidRPr="00875C3D">
        <w:rPr>
          <w:rFonts w:ascii="Times New Roman" w:eastAsia="Times New Roman" w:hAnsi="Times New Roman" w:cs="Times New Roman"/>
          <w:sz w:val="24"/>
          <w:szCs w:val="24"/>
        </w:rPr>
        <w:t xml:space="preserve"> Respondents were assured that their responses would remain confidential and would be used strictly for academic purposes, which helped to build trust.</w:t>
      </w:r>
    </w:p>
    <w:p w:rsidR="00F02F5E" w:rsidRPr="00875C3D" w:rsidRDefault="00F02F5E" w:rsidP="00096AEB">
      <w:pPr>
        <w:numPr>
          <w:ilvl w:val="0"/>
          <w:numId w:val="15"/>
        </w:numPr>
        <w:spacing w:before="100" w:beforeAutospacing="1" w:after="100" w:afterAutospacing="1" w:line="480" w:lineRule="auto"/>
        <w:rPr>
          <w:rFonts w:ascii="Times New Roman" w:eastAsia="Times New Roman" w:hAnsi="Times New Roman" w:cs="Times New Roman"/>
          <w:sz w:val="24"/>
          <w:szCs w:val="24"/>
        </w:rPr>
      </w:pPr>
      <w:r w:rsidRPr="00875C3D">
        <w:rPr>
          <w:rFonts w:ascii="Times New Roman" w:eastAsia="Times New Roman" w:hAnsi="Times New Roman" w:cs="Times New Roman"/>
          <w:b/>
          <w:bCs/>
          <w:sz w:val="24"/>
          <w:szCs w:val="24"/>
        </w:rPr>
        <w:t>Use of Local Enumerators:</w:t>
      </w:r>
      <w:r w:rsidRPr="00875C3D">
        <w:rPr>
          <w:rFonts w:ascii="Times New Roman" w:eastAsia="Times New Roman" w:hAnsi="Times New Roman" w:cs="Times New Roman"/>
          <w:sz w:val="24"/>
          <w:szCs w:val="24"/>
        </w:rPr>
        <w:t xml:space="preserve"> Trained enumerators from the local communities were used to administer the questionnaires. Their familiarity with the local language and cultural norms played a vital role in enhancing response rates.</w:t>
      </w:r>
    </w:p>
    <w:p w:rsidR="00F02F5E" w:rsidRPr="00875C3D" w:rsidRDefault="00F02F5E" w:rsidP="00096AEB">
      <w:pPr>
        <w:numPr>
          <w:ilvl w:val="0"/>
          <w:numId w:val="15"/>
        </w:numPr>
        <w:spacing w:before="100" w:beforeAutospacing="1" w:after="100" w:afterAutospacing="1" w:line="480" w:lineRule="auto"/>
        <w:rPr>
          <w:rFonts w:ascii="Times New Roman" w:eastAsia="Times New Roman" w:hAnsi="Times New Roman" w:cs="Times New Roman"/>
          <w:sz w:val="24"/>
          <w:szCs w:val="24"/>
        </w:rPr>
      </w:pPr>
      <w:r w:rsidRPr="00875C3D">
        <w:rPr>
          <w:rFonts w:ascii="Times New Roman" w:eastAsia="Times New Roman" w:hAnsi="Times New Roman" w:cs="Times New Roman"/>
          <w:b/>
          <w:bCs/>
          <w:sz w:val="24"/>
          <w:szCs w:val="24"/>
        </w:rPr>
        <w:t>Follow-Up Mechanisms:</w:t>
      </w:r>
      <w:r w:rsidRPr="00875C3D">
        <w:rPr>
          <w:rFonts w:ascii="Times New Roman" w:eastAsia="Times New Roman" w:hAnsi="Times New Roman" w:cs="Times New Roman"/>
          <w:sz w:val="24"/>
          <w:szCs w:val="24"/>
        </w:rPr>
        <w:t xml:space="preserve"> Telephone follow-ups and in-person reminders were conducted to encourage completion and return of questionnaires, especially in areas where literacy levels posed a challenge.</w:t>
      </w:r>
    </w:p>
    <w:p w:rsidR="00F02F5E" w:rsidRPr="00875C3D" w:rsidRDefault="00F02F5E" w:rsidP="00096AEB">
      <w:pPr>
        <w:spacing w:before="100" w:beforeAutospacing="1" w:after="100" w:afterAutospacing="1" w:line="480" w:lineRule="auto"/>
        <w:rPr>
          <w:rFonts w:ascii="Times New Roman" w:eastAsia="Times New Roman" w:hAnsi="Times New Roman" w:cs="Times New Roman"/>
          <w:sz w:val="24"/>
          <w:szCs w:val="24"/>
        </w:rPr>
      </w:pPr>
      <w:r w:rsidRPr="00875C3D">
        <w:rPr>
          <w:rFonts w:ascii="Times New Roman" w:eastAsia="Times New Roman" w:hAnsi="Times New Roman" w:cs="Times New Roman"/>
          <w:sz w:val="24"/>
          <w:szCs w:val="24"/>
        </w:rPr>
        <w:lastRenderedPageBreak/>
        <w:t xml:space="preserve">Additionally, in-depth interviews were scheduled with 10 microfinance institution officers, out of which 8 were successfully conducted. This represents an </w:t>
      </w:r>
      <w:r w:rsidRPr="00875C3D">
        <w:rPr>
          <w:rFonts w:ascii="Times New Roman" w:eastAsia="Times New Roman" w:hAnsi="Times New Roman" w:cs="Times New Roman"/>
          <w:bCs/>
          <w:sz w:val="24"/>
          <w:szCs w:val="24"/>
        </w:rPr>
        <w:t>80% response rate</w:t>
      </w:r>
      <w:r w:rsidRPr="00875C3D">
        <w:rPr>
          <w:rFonts w:ascii="Times New Roman" w:eastAsia="Times New Roman" w:hAnsi="Times New Roman" w:cs="Times New Roman"/>
          <w:sz w:val="24"/>
          <w:szCs w:val="24"/>
        </w:rPr>
        <w:t xml:space="preserve"> for key informant interviews. These interviews provided valuable insights into institutional perspectives, supplementing the quantitative findings with qualitative depth.</w:t>
      </w:r>
    </w:p>
    <w:p w:rsidR="00F02F5E" w:rsidRPr="00875C3D" w:rsidRDefault="00F02F5E" w:rsidP="00096AEB">
      <w:pPr>
        <w:spacing w:before="100" w:beforeAutospacing="1" w:after="100" w:afterAutospacing="1" w:line="480" w:lineRule="auto"/>
        <w:rPr>
          <w:rFonts w:ascii="Times New Roman" w:eastAsia="Times New Roman" w:hAnsi="Times New Roman" w:cs="Times New Roman"/>
          <w:sz w:val="24"/>
          <w:szCs w:val="24"/>
        </w:rPr>
      </w:pPr>
      <w:r w:rsidRPr="00875C3D">
        <w:rPr>
          <w:rFonts w:ascii="Times New Roman" w:eastAsia="Times New Roman" w:hAnsi="Times New Roman" w:cs="Times New Roman"/>
          <w:sz w:val="24"/>
          <w:szCs w:val="24"/>
        </w:rPr>
        <w:t>The distribution of responses is shown in the table below:</w:t>
      </w:r>
    </w:p>
    <w:p w:rsidR="00F02F5E" w:rsidRPr="00875C3D" w:rsidRDefault="00F02F5E" w:rsidP="00096AEB">
      <w:pPr>
        <w:spacing w:before="100" w:beforeAutospacing="1" w:after="100" w:afterAutospacing="1" w:line="480" w:lineRule="auto"/>
        <w:rPr>
          <w:rFonts w:ascii="Times New Roman" w:eastAsia="Times New Roman" w:hAnsi="Times New Roman" w:cs="Times New Roman"/>
          <w:sz w:val="24"/>
          <w:szCs w:val="24"/>
        </w:rPr>
      </w:pPr>
      <w:r w:rsidRPr="00875C3D">
        <w:rPr>
          <w:rFonts w:ascii="Times New Roman" w:eastAsia="Times New Roman" w:hAnsi="Times New Roman" w:cs="Times New Roman"/>
          <w:noProof/>
          <w:sz w:val="24"/>
          <w:szCs w:val="24"/>
        </w:rPr>
        <w:drawing>
          <wp:inline distT="0" distB="0" distL="0" distR="0" wp14:anchorId="095E411A" wp14:editId="7FF42FA0">
            <wp:extent cx="5943600" cy="1073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5-07-21 121141.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1073150"/>
                    </a:xfrm>
                    <a:prstGeom prst="rect">
                      <a:avLst/>
                    </a:prstGeom>
                  </pic:spPr>
                </pic:pic>
              </a:graphicData>
            </a:graphic>
          </wp:inline>
        </w:drawing>
      </w:r>
    </w:p>
    <w:p w:rsidR="00F02F5E" w:rsidRPr="00875C3D" w:rsidRDefault="00F02F5E" w:rsidP="00096AEB">
      <w:pPr>
        <w:spacing w:before="100" w:beforeAutospacing="1" w:after="100" w:afterAutospacing="1" w:line="480" w:lineRule="auto"/>
        <w:rPr>
          <w:rFonts w:ascii="Times New Roman" w:eastAsia="Times New Roman" w:hAnsi="Times New Roman" w:cs="Times New Roman"/>
          <w:sz w:val="24"/>
          <w:szCs w:val="24"/>
        </w:rPr>
      </w:pPr>
      <w:r w:rsidRPr="00875C3D">
        <w:rPr>
          <w:rFonts w:ascii="Times New Roman" w:eastAsia="Times New Roman" w:hAnsi="Times New Roman" w:cs="Times New Roman"/>
          <w:sz w:val="24"/>
          <w:szCs w:val="24"/>
        </w:rPr>
        <w:t>The strong response rate attained across both categories of respondents provided a sound empirical foundation for subsequent data analysis. It also reinforced the dependability of the study's findings and interpretations.</w:t>
      </w:r>
    </w:p>
    <w:p w:rsidR="00F02F5E" w:rsidRPr="000A539D" w:rsidRDefault="00F02F5E" w:rsidP="000A539D">
      <w:pPr>
        <w:pStyle w:val="Heading2"/>
        <w:rPr>
          <w:sz w:val="24"/>
          <w:szCs w:val="24"/>
        </w:rPr>
      </w:pPr>
      <w:bookmarkStart w:id="53" w:name="_Toc204004183"/>
      <w:r w:rsidRPr="000A539D">
        <w:rPr>
          <w:rStyle w:val="Strong"/>
          <w:b/>
          <w:bCs/>
          <w:sz w:val="24"/>
          <w:szCs w:val="24"/>
        </w:rPr>
        <w:t>4.3 Demographic Information of Respondents</w:t>
      </w:r>
      <w:bookmarkEnd w:id="53"/>
    </w:p>
    <w:p w:rsidR="00F02F5E" w:rsidRPr="00875C3D" w:rsidRDefault="00F02F5E" w:rsidP="00096AEB">
      <w:pPr>
        <w:pStyle w:val="NormalWeb"/>
        <w:spacing w:line="480" w:lineRule="auto"/>
      </w:pPr>
      <w:r w:rsidRPr="00875C3D">
        <w:t>This section presents a comprehensive analysis of the demographic characteristics of the respondents who participated in this study. Understanding these characteristics is critical because they provide context for interpreting the findings related to the impact of microfinance on women entrepreneurship in rural Kenya. The demographic data collected included the respondents’ age, marital status, education level, household size, and the nature of their business. These variables are important in identifying patterns, drawing conclusions, and understanding how individual circumstances influence access to and utilization of microfinance services.</w:t>
      </w:r>
    </w:p>
    <w:p w:rsidR="00F02F5E" w:rsidRPr="00875C3D" w:rsidRDefault="00F02F5E" w:rsidP="000A539D">
      <w:pPr>
        <w:pStyle w:val="Heading3"/>
      </w:pPr>
      <w:bookmarkStart w:id="54" w:name="_Toc204004184"/>
      <w:r w:rsidRPr="00875C3D">
        <w:rPr>
          <w:rStyle w:val="Strong"/>
          <w:b/>
          <w:bCs/>
          <w:sz w:val="24"/>
          <w:szCs w:val="24"/>
        </w:rPr>
        <w:t>4.3.1 Age of Respondents</w:t>
      </w:r>
      <w:bookmarkEnd w:id="54"/>
    </w:p>
    <w:p w:rsidR="00F02F5E" w:rsidRPr="00875C3D" w:rsidRDefault="00F02F5E" w:rsidP="00096AEB">
      <w:pPr>
        <w:pStyle w:val="NormalWeb"/>
        <w:spacing w:line="480" w:lineRule="auto"/>
      </w:pPr>
      <w:r w:rsidRPr="00875C3D">
        <w:lastRenderedPageBreak/>
        <w:t>Age is a significant factor when assessing entrepreneurial behavior and the uptake of microfinance services. The study categorized respondents into five age brackets: 18–25 years, 26–35 years, 36–45 years, 46–55 years, and above 55 years.</w:t>
      </w:r>
    </w:p>
    <w:p w:rsidR="00F02F5E" w:rsidRPr="00875C3D" w:rsidRDefault="00F02F5E" w:rsidP="00096AEB">
      <w:pPr>
        <w:pStyle w:val="NormalWeb"/>
        <w:spacing w:line="480" w:lineRule="auto"/>
      </w:pPr>
      <w:r w:rsidRPr="00875C3D">
        <w:t>The findings revealed that the majority of respondents (42%) were between 26 and 35 years, followed by 28% who were between 36 and 45 years. Respondents aged between 18 and 25 years comprised 15% of the total, while those aged 46–55 years and above 55 accounted for 10% and 5%, respectively. This age distribution indicates that the largest proportion of rural women entrepreneurs benefiting from microfinance programs are in their early adulthood and middle age. These are typically the most economically active years when women are likely to engage in business ventures to support their families and secure financial independence.</w:t>
      </w:r>
    </w:p>
    <w:p w:rsidR="00F02F5E" w:rsidRPr="00875C3D" w:rsidRDefault="00F02F5E" w:rsidP="000A539D">
      <w:pPr>
        <w:pStyle w:val="Heading3"/>
      </w:pPr>
      <w:bookmarkStart w:id="55" w:name="_Toc204004185"/>
      <w:r w:rsidRPr="00875C3D">
        <w:rPr>
          <w:rStyle w:val="Strong"/>
          <w:b/>
          <w:bCs/>
          <w:sz w:val="24"/>
          <w:szCs w:val="24"/>
        </w:rPr>
        <w:t>4.3.2 Marital Status</w:t>
      </w:r>
      <w:bookmarkEnd w:id="55"/>
    </w:p>
    <w:p w:rsidR="00F02F5E" w:rsidRPr="00875C3D" w:rsidRDefault="00F02F5E" w:rsidP="00096AEB">
      <w:pPr>
        <w:pStyle w:val="NormalWeb"/>
        <w:spacing w:line="480" w:lineRule="auto"/>
      </w:pPr>
      <w:r w:rsidRPr="00875C3D">
        <w:t>The marital status of respondents was another key demographic variable analyzed. Marital status can influence financial decision-making, credit access, and entrepreneurial drive.</w:t>
      </w:r>
    </w:p>
    <w:p w:rsidR="00F02F5E" w:rsidRPr="00875C3D" w:rsidRDefault="00F02F5E" w:rsidP="00096AEB">
      <w:pPr>
        <w:pStyle w:val="NormalWeb"/>
        <w:spacing w:line="480" w:lineRule="auto"/>
      </w:pPr>
      <w:r w:rsidRPr="00875C3D">
        <w:t>The results showed that 65% of the respondents were married, 20% were single, 10% were widowed, and 5% were divorced or separated. The predominance of married women among the respondents reflects the reality in many rural Kenyan communities where married women are increasingly taking up income-generating activities to complement household income or address the burden of family responsibilities. Additionally, married women often have better access to community support systems and social networks, which are crucial for microenterprise development.</w:t>
      </w:r>
    </w:p>
    <w:p w:rsidR="00F02F5E" w:rsidRPr="00875C3D" w:rsidRDefault="00F02F5E" w:rsidP="000A539D">
      <w:pPr>
        <w:pStyle w:val="Heading3"/>
      </w:pPr>
      <w:bookmarkStart w:id="56" w:name="_Toc204004186"/>
      <w:r w:rsidRPr="00875C3D">
        <w:rPr>
          <w:rStyle w:val="Strong"/>
          <w:b/>
          <w:bCs/>
          <w:sz w:val="24"/>
          <w:szCs w:val="24"/>
        </w:rPr>
        <w:t>4.3.3 Level of Education</w:t>
      </w:r>
      <w:bookmarkEnd w:id="56"/>
    </w:p>
    <w:p w:rsidR="00F02F5E" w:rsidRPr="00875C3D" w:rsidRDefault="00F02F5E" w:rsidP="00096AEB">
      <w:pPr>
        <w:pStyle w:val="NormalWeb"/>
        <w:spacing w:line="480" w:lineRule="auto"/>
      </w:pPr>
      <w:r w:rsidRPr="00875C3D">
        <w:lastRenderedPageBreak/>
        <w:t>Education is widely recognized as a critical factor influencing entrepreneurship and financial literacy. In this study, respondents were asked to indicate their highest level of formal education.</w:t>
      </w:r>
    </w:p>
    <w:p w:rsidR="00F02F5E" w:rsidRPr="00875C3D" w:rsidRDefault="00F02F5E" w:rsidP="00096AEB">
      <w:pPr>
        <w:pStyle w:val="NormalWeb"/>
        <w:spacing w:line="480" w:lineRule="auto"/>
      </w:pPr>
      <w:r w:rsidRPr="00875C3D">
        <w:t>The analysis revealed that 40% of the women entrepreneurs had attained secondary school education, 25% had primary education, and 20% had post-secondary education (college or vocational training). Only 10% had university-level education, while 5% reported having no formal education. This distribution suggests that while most women in rural Kenya have at least basic education, higher levels of education remain limited. However, the presence of entrepreneurs even among those with minimal or no education reflects the potential of microfinance institutions to empower women irrespective of formal education levels.</w:t>
      </w:r>
    </w:p>
    <w:p w:rsidR="00F02F5E" w:rsidRPr="00875C3D" w:rsidRDefault="00F02F5E" w:rsidP="000A539D">
      <w:pPr>
        <w:pStyle w:val="Heading3"/>
      </w:pPr>
      <w:bookmarkStart w:id="57" w:name="_Toc204004187"/>
      <w:r w:rsidRPr="00875C3D">
        <w:rPr>
          <w:rStyle w:val="Strong"/>
          <w:b/>
          <w:bCs/>
          <w:sz w:val="24"/>
          <w:szCs w:val="24"/>
        </w:rPr>
        <w:t>4.3.4 Household Size</w:t>
      </w:r>
      <w:bookmarkEnd w:id="57"/>
    </w:p>
    <w:p w:rsidR="00F02F5E" w:rsidRPr="00875C3D" w:rsidRDefault="00F02F5E" w:rsidP="00096AEB">
      <w:pPr>
        <w:pStyle w:val="NormalWeb"/>
        <w:spacing w:line="480" w:lineRule="auto"/>
      </w:pPr>
      <w:r w:rsidRPr="00875C3D">
        <w:t>Household size is a relevant demographic factor that may impact both the need for financial support and the ability to repay loans.</w:t>
      </w:r>
    </w:p>
    <w:p w:rsidR="00F02F5E" w:rsidRPr="00875C3D" w:rsidRDefault="00F02F5E" w:rsidP="00096AEB">
      <w:pPr>
        <w:pStyle w:val="NormalWeb"/>
        <w:spacing w:line="480" w:lineRule="auto"/>
      </w:pPr>
      <w:r w:rsidRPr="00875C3D">
        <w:t>The findings showed that 45% of the respondents came from households with 4–6 members, 30% from households with 1–3 members, and 25% had more than 6 members in their households. Larger household sizes often imply higher financial responsibilities, which can drive women to seek microfinance to sustain both their business and family needs. However, they also pose repayment challenges, especially if the business profits are reinvested into family upkeep rather than enterprise expansion.</w:t>
      </w:r>
    </w:p>
    <w:p w:rsidR="00F02F5E" w:rsidRPr="00875C3D" w:rsidRDefault="00F02F5E" w:rsidP="000A539D">
      <w:pPr>
        <w:pStyle w:val="Heading3"/>
      </w:pPr>
      <w:bookmarkStart w:id="58" w:name="_Toc204004188"/>
      <w:r w:rsidRPr="00875C3D">
        <w:rPr>
          <w:rStyle w:val="Strong"/>
          <w:b/>
          <w:bCs/>
          <w:sz w:val="24"/>
          <w:szCs w:val="24"/>
        </w:rPr>
        <w:t>4.3.5 Type of Business Operated</w:t>
      </w:r>
      <w:bookmarkEnd w:id="58"/>
    </w:p>
    <w:p w:rsidR="00F02F5E" w:rsidRPr="00875C3D" w:rsidRDefault="00F02F5E" w:rsidP="00096AEB">
      <w:pPr>
        <w:pStyle w:val="NormalWeb"/>
        <w:spacing w:line="480" w:lineRule="auto"/>
      </w:pPr>
      <w:r w:rsidRPr="00875C3D">
        <w:lastRenderedPageBreak/>
        <w:t>Understanding the nature of the businesses operated by the respondents provides insight into the economic activities women are engaged in and how microfinance is being used to support these ventures.</w:t>
      </w:r>
    </w:p>
    <w:p w:rsidR="00F02F5E" w:rsidRPr="00875C3D" w:rsidRDefault="00F02F5E" w:rsidP="00096AEB">
      <w:pPr>
        <w:pStyle w:val="NormalWeb"/>
        <w:spacing w:line="480" w:lineRule="auto"/>
      </w:pPr>
      <w:r w:rsidRPr="00875C3D">
        <w:t>Most respondents (38%) were involved in retail trade, such as running kiosks, grocery stalls, or small shops. About 25% operated in the agricultural sector, either through small-scale farming or selling agricultural produce. Another 20% were involved in services such as tailoring, hairdressing, or catering, while 12% were in the production sector (e.g., making soap, weaving mats), and 5% in other miscellaneous businesses. The concentration of women in the retail and agricultural sectors highlights the importance of microfinance in supporting businesses that require modest capital but have quick turnover and are essential for rural livelihoods.</w:t>
      </w:r>
    </w:p>
    <w:p w:rsidR="00F02F5E" w:rsidRPr="000A539D" w:rsidRDefault="00F02F5E" w:rsidP="000A539D">
      <w:pPr>
        <w:pStyle w:val="Heading2"/>
        <w:rPr>
          <w:sz w:val="24"/>
          <w:szCs w:val="24"/>
        </w:rPr>
      </w:pPr>
      <w:bookmarkStart w:id="59" w:name="_Toc204004189"/>
      <w:r w:rsidRPr="000A539D">
        <w:rPr>
          <w:rStyle w:val="Strong"/>
          <w:b/>
          <w:bCs/>
          <w:sz w:val="24"/>
          <w:szCs w:val="24"/>
        </w:rPr>
        <w:t>4.4 Access to Microfinance Services</w:t>
      </w:r>
      <w:bookmarkEnd w:id="59"/>
    </w:p>
    <w:p w:rsidR="00F02F5E" w:rsidRPr="00875C3D" w:rsidRDefault="00F02F5E" w:rsidP="00096AEB">
      <w:pPr>
        <w:pStyle w:val="NormalWeb"/>
        <w:spacing w:line="480" w:lineRule="auto"/>
      </w:pPr>
      <w:r w:rsidRPr="00875C3D">
        <w:t>Access to microfinance services remains a cornerstone in enabling women entrepreneurs in rural Kenya to engage in income-generating activities, grow their enterprises, and achieve economic empowerment. This section provides an in-depth analysis of the availability, accessibility, and utilization of microfinance services among women entrepreneurs who participated in the study.</w:t>
      </w:r>
    </w:p>
    <w:p w:rsidR="00F02F5E" w:rsidRPr="00875C3D" w:rsidRDefault="00F02F5E" w:rsidP="000A539D">
      <w:pPr>
        <w:pStyle w:val="Heading3"/>
      </w:pPr>
      <w:bookmarkStart w:id="60" w:name="_Toc204004190"/>
      <w:r w:rsidRPr="00875C3D">
        <w:rPr>
          <w:rStyle w:val="Strong"/>
          <w:b/>
          <w:bCs/>
          <w:sz w:val="24"/>
          <w:szCs w:val="24"/>
        </w:rPr>
        <w:t>4.4.1 Availability of Microfinance Institutions</w:t>
      </w:r>
      <w:bookmarkEnd w:id="60"/>
    </w:p>
    <w:p w:rsidR="00F02F5E" w:rsidRPr="00875C3D" w:rsidRDefault="00F02F5E" w:rsidP="00096AEB">
      <w:pPr>
        <w:pStyle w:val="NormalWeb"/>
        <w:spacing w:line="480" w:lineRule="auto"/>
      </w:pPr>
      <w:r w:rsidRPr="00875C3D">
        <w:t>The data collected revealed that a majority of respondents (78%) indicated that there were microfinance institutions operating within or near their communities. These institutions included both formal microfinance banks and informal groups such as merry-go-rounds (chamas) and village savings and loan associations (VSLAs). Many participants mentioned institutions like Kenya Women Microfinance Bank (KWFT), Faulu Kenya, and Equity Bank’s Microfinance wing as their primary providers of financial services.</w:t>
      </w:r>
    </w:p>
    <w:p w:rsidR="00F02F5E" w:rsidRPr="00875C3D" w:rsidRDefault="00F02F5E" w:rsidP="00096AEB">
      <w:pPr>
        <w:pStyle w:val="NormalWeb"/>
        <w:spacing w:line="480" w:lineRule="auto"/>
      </w:pPr>
      <w:r w:rsidRPr="00875C3D">
        <w:lastRenderedPageBreak/>
        <w:t xml:space="preserve">Despite the presence of these institutions, 22% of the respondents noted that while microfinance services were technically available, physical distance and inadequate infrastructure (such as poor roads and lack of digital connectivity) limited their practical access. Respondents from more remote parts of </w:t>
      </w:r>
      <w:r w:rsidR="000A539D">
        <w:t>Kisii</w:t>
      </w:r>
      <w:r w:rsidRPr="00875C3D">
        <w:t xml:space="preserve">, </w:t>
      </w:r>
      <w:r w:rsidR="000A539D">
        <w:t>Bungoma</w:t>
      </w:r>
      <w:r w:rsidRPr="00875C3D">
        <w:t xml:space="preserve">, and </w:t>
      </w:r>
      <w:r w:rsidR="000A539D">
        <w:t>Machakos</w:t>
      </w:r>
      <w:r w:rsidRPr="00875C3D">
        <w:t xml:space="preserve"> cited challenges in reaching microfinance branch offices or mobile agents.</w:t>
      </w:r>
    </w:p>
    <w:p w:rsidR="00F02F5E" w:rsidRPr="00875C3D" w:rsidRDefault="00F02F5E" w:rsidP="000A539D">
      <w:pPr>
        <w:pStyle w:val="Heading3"/>
      </w:pPr>
      <w:bookmarkStart w:id="61" w:name="_Toc204004191"/>
      <w:r w:rsidRPr="00875C3D">
        <w:rPr>
          <w:rStyle w:val="Strong"/>
          <w:b/>
          <w:bCs/>
          <w:sz w:val="24"/>
          <w:szCs w:val="24"/>
        </w:rPr>
        <w:t>4.4.2 Affordability of Services</w:t>
      </w:r>
      <w:bookmarkEnd w:id="61"/>
    </w:p>
    <w:p w:rsidR="00F02F5E" w:rsidRPr="00875C3D" w:rsidRDefault="00F02F5E" w:rsidP="00096AEB">
      <w:pPr>
        <w:pStyle w:val="NormalWeb"/>
        <w:spacing w:line="480" w:lineRule="auto"/>
      </w:pPr>
      <w:r w:rsidRPr="00875C3D">
        <w:t>Affordability was a mixed issue. While many microfinance products were advertised as low-cost and inclusive, several respondents (about 46%) expressed concerns over high interest rates, hidden fees, and short repayment periods. These factors often discouraged women, particularly first-time borrowers, from seeking microfinance services. Additionally, participants reported a lack of transparency in the terms of loans and penalties for late repayments.</w:t>
      </w:r>
    </w:p>
    <w:p w:rsidR="00F02F5E" w:rsidRPr="00875C3D" w:rsidRDefault="00F02F5E" w:rsidP="00096AEB">
      <w:pPr>
        <w:pStyle w:val="NormalWeb"/>
        <w:spacing w:line="480" w:lineRule="auto"/>
      </w:pPr>
      <w:r w:rsidRPr="00875C3D">
        <w:t>On the other hand, 54% of respondents who had successfully accessed loans noted that they appreciated the flexible collateral requirements compared to traditional banks. They found microfinance institutions more understanding of their economic realities and willing to accept group guarantees or movable assets.</w:t>
      </w:r>
    </w:p>
    <w:p w:rsidR="00F02F5E" w:rsidRPr="00875C3D" w:rsidRDefault="00F02F5E" w:rsidP="000A539D">
      <w:pPr>
        <w:pStyle w:val="Heading3"/>
      </w:pPr>
      <w:bookmarkStart w:id="62" w:name="_Toc204004192"/>
      <w:r w:rsidRPr="00875C3D">
        <w:rPr>
          <w:rStyle w:val="Strong"/>
          <w:b/>
          <w:bCs/>
          <w:sz w:val="24"/>
          <w:szCs w:val="24"/>
        </w:rPr>
        <w:t>4.4.3 Ease of Access and Application Processes</w:t>
      </w:r>
      <w:bookmarkEnd w:id="62"/>
    </w:p>
    <w:p w:rsidR="00F02F5E" w:rsidRPr="00875C3D" w:rsidRDefault="00F02F5E" w:rsidP="00096AEB">
      <w:pPr>
        <w:pStyle w:val="NormalWeb"/>
        <w:spacing w:line="480" w:lineRule="auto"/>
      </w:pPr>
      <w:r w:rsidRPr="00875C3D">
        <w:t>Another critical finding was related to the complexity of the loan application process. About 65% of women entrepreneurs found the process to be manageable, especially when assisted by field officers or peer groups. Many cited the importance of training provided by the institutions on how to apply for loans, manage finances, and repay in a timely manner.</w:t>
      </w:r>
    </w:p>
    <w:p w:rsidR="00F02F5E" w:rsidRPr="00875C3D" w:rsidRDefault="00F02F5E" w:rsidP="00096AEB">
      <w:pPr>
        <w:pStyle w:val="NormalWeb"/>
        <w:spacing w:line="480" w:lineRule="auto"/>
      </w:pPr>
      <w:r w:rsidRPr="00875C3D">
        <w:lastRenderedPageBreak/>
        <w:t>However, 35% of participants described the application process as cumbersome, bureaucratic, or biased. Some expressed frustrations with long waiting periods before loan disbursement, frequent paperwork, and demands for documentation that many rural women could not easily provide (such as national ID copies, business permits, or bank statements).</w:t>
      </w:r>
    </w:p>
    <w:p w:rsidR="00F02F5E" w:rsidRPr="00875C3D" w:rsidRDefault="00F02F5E" w:rsidP="000A539D">
      <w:pPr>
        <w:pStyle w:val="Heading3"/>
      </w:pPr>
      <w:bookmarkStart w:id="63" w:name="_Toc204004193"/>
      <w:r w:rsidRPr="00875C3D">
        <w:rPr>
          <w:rStyle w:val="Strong"/>
          <w:b/>
          <w:bCs/>
          <w:sz w:val="24"/>
          <w:szCs w:val="24"/>
        </w:rPr>
        <w:t>4.4.4 Use of Technology and Mobile Microfinance</w:t>
      </w:r>
      <w:bookmarkEnd w:id="63"/>
    </w:p>
    <w:p w:rsidR="00F02F5E" w:rsidRPr="00875C3D" w:rsidRDefault="00F02F5E" w:rsidP="00096AEB">
      <w:pPr>
        <w:pStyle w:val="NormalWeb"/>
        <w:spacing w:line="480" w:lineRule="auto"/>
      </w:pPr>
      <w:r w:rsidRPr="00875C3D">
        <w:t>The study also explored the use of technology in improving access. With the increasing penetration of mobile phones in rural Kenya, institutions like M-Shwari, KCB M-Pesa, and Tala were mentioned as crucial enablers of microfinance. About 72% of women respondents stated they had accessed micro-loans via mobile platforms.</w:t>
      </w:r>
    </w:p>
    <w:p w:rsidR="00F02F5E" w:rsidRPr="00875C3D" w:rsidRDefault="00F02F5E" w:rsidP="00096AEB">
      <w:pPr>
        <w:pStyle w:val="NormalWeb"/>
        <w:spacing w:line="480" w:lineRule="auto"/>
      </w:pPr>
      <w:r w:rsidRPr="00875C3D">
        <w:t>Despite the convenience, some challenges were reported. A portion of participants mentioned high service charges and limited loan amounts as barriers to relying exclusively on mobile-based microfinance. Moreover, digital literacy remained a barrier—older women and those with limited education were often left behind by the tech-based solutions.</w:t>
      </w:r>
    </w:p>
    <w:p w:rsidR="00F02F5E" w:rsidRPr="00875C3D" w:rsidRDefault="00F02F5E" w:rsidP="000A539D">
      <w:pPr>
        <w:pStyle w:val="Heading3"/>
      </w:pPr>
      <w:bookmarkStart w:id="64" w:name="_Toc204004194"/>
      <w:r w:rsidRPr="00875C3D">
        <w:rPr>
          <w:rStyle w:val="Strong"/>
          <w:b/>
          <w:bCs/>
          <w:sz w:val="24"/>
          <w:szCs w:val="24"/>
        </w:rPr>
        <w:t>4.4.5 Perceived Reliability and Trust in Microfinance Institutions</w:t>
      </w:r>
      <w:bookmarkEnd w:id="64"/>
    </w:p>
    <w:p w:rsidR="00F02F5E" w:rsidRPr="00875C3D" w:rsidRDefault="00F02F5E" w:rsidP="00096AEB">
      <w:pPr>
        <w:pStyle w:val="NormalWeb"/>
        <w:spacing w:line="480" w:lineRule="auto"/>
      </w:pPr>
      <w:r w:rsidRPr="00875C3D">
        <w:t>The study further sought to understand how much trust rural women placed in microfinance providers. 68% of participants reported high levels of trust, especially where they had previously borrowed and repaid loans successfully. However, some skepticism remained, particularly due to past experiences with exploitative loan sharks masquerading as microfinance agents, or institutions that collapsed and disappeared with members’ savings.</w:t>
      </w:r>
    </w:p>
    <w:p w:rsidR="00F02F5E" w:rsidRPr="00875C3D" w:rsidRDefault="00F02F5E" w:rsidP="00096AEB">
      <w:pPr>
        <w:pStyle w:val="NormalWeb"/>
        <w:spacing w:line="480" w:lineRule="auto"/>
      </w:pPr>
      <w:r w:rsidRPr="00875C3D">
        <w:t xml:space="preserve">Community-based microfinance organizations were perceived as more trustworthy due to their social ties and collective accountability. Respondents mentioned that belonging to a local </w:t>
      </w:r>
      <w:r w:rsidRPr="00875C3D">
        <w:lastRenderedPageBreak/>
        <w:t>women’s group enhanced their chances of loan approval and reduced repayment default rates due to peer pressure and support.</w:t>
      </w:r>
    </w:p>
    <w:p w:rsidR="00F02F5E" w:rsidRPr="00875C3D" w:rsidRDefault="00F02F5E" w:rsidP="000A539D">
      <w:pPr>
        <w:pStyle w:val="Heading3"/>
      </w:pPr>
      <w:bookmarkStart w:id="65" w:name="_Toc204004195"/>
      <w:r w:rsidRPr="00875C3D">
        <w:rPr>
          <w:rStyle w:val="Strong"/>
          <w:b/>
          <w:bCs/>
          <w:sz w:val="24"/>
          <w:szCs w:val="24"/>
        </w:rPr>
        <w:t>4.4.6 Barriers to Accessing Microfinance</w:t>
      </w:r>
      <w:bookmarkEnd w:id="65"/>
    </w:p>
    <w:p w:rsidR="00F02F5E" w:rsidRPr="00875C3D" w:rsidRDefault="00F02F5E" w:rsidP="00096AEB">
      <w:pPr>
        <w:pStyle w:val="NormalWeb"/>
        <w:spacing w:line="480" w:lineRule="auto"/>
      </w:pPr>
      <w:r w:rsidRPr="00875C3D">
        <w:t>Several barriers were identified that still hindered broader access to microfinance services. These included:</w:t>
      </w:r>
    </w:p>
    <w:p w:rsidR="00F02F5E" w:rsidRPr="00875C3D" w:rsidRDefault="00F02F5E" w:rsidP="00096AEB">
      <w:pPr>
        <w:pStyle w:val="NormalWeb"/>
        <w:numPr>
          <w:ilvl w:val="0"/>
          <w:numId w:val="16"/>
        </w:numPr>
        <w:spacing w:line="480" w:lineRule="auto"/>
      </w:pPr>
      <w:r w:rsidRPr="00875C3D">
        <w:rPr>
          <w:rStyle w:val="Strong"/>
        </w:rPr>
        <w:t>Cultural constraints:</w:t>
      </w:r>
      <w:r w:rsidRPr="00875C3D">
        <w:t xml:space="preserve"> In some communities, women still required permission from spouses or male relatives to access loans, which discouraged many from applying.</w:t>
      </w:r>
    </w:p>
    <w:p w:rsidR="00F02F5E" w:rsidRPr="00875C3D" w:rsidRDefault="00F02F5E" w:rsidP="00096AEB">
      <w:pPr>
        <w:pStyle w:val="NormalWeb"/>
        <w:numPr>
          <w:ilvl w:val="0"/>
          <w:numId w:val="16"/>
        </w:numPr>
        <w:spacing w:line="480" w:lineRule="auto"/>
      </w:pPr>
      <w:r w:rsidRPr="00875C3D">
        <w:rPr>
          <w:rStyle w:val="Strong"/>
        </w:rPr>
        <w:t>Low financial literacy:</w:t>
      </w:r>
      <w:r w:rsidRPr="00875C3D">
        <w:t xml:space="preserve"> A lack of understanding of financial products and the implications of borrowing led to underutilization or misuse of services.</w:t>
      </w:r>
    </w:p>
    <w:p w:rsidR="00F02F5E" w:rsidRPr="00875C3D" w:rsidRDefault="00F02F5E" w:rsidP="00096AEB">
      <w:pPr>
        <w:pStyle w:val="NormalWeb"/>
        <w:numPr>
          <w:ilvl w:val="0"/>
          <w:numId w:val="16"/>
        </w:numPr>
        <w:spacing w:line="480" w:lineRule="auto"/>
      </w:pPr>
      <w:r w:rsidRPr="00875C3D">
        <w:rPr>
          <w:rStyle w:val="Strong"/>
        </w:rPr>
        <w:t>Credit history requirements:</w:t>
      </w:r>
      <w:r w:rsidRPr="00875C3D">
        <w:t xml:space="preserve"> Though more flexible than banks, some microfinance institutions still demanded some form of credit history or savings record.</w:t>
      </w:r>
    </w:p>
    <w:p w:rsidR="00F02F5E" w:rsidRPr="00875C3D" w:rsidRDefault="00F02F5E" w:rsidP="00096AEB">
      <w:pPr>
        <w:pStyle w:val="NormalWeb"/>
        <w:numPr>
          <w:ilvl w:val="0"/>
          <w:numId w:val="16"/>
        </w:numPr>
        <w:spacing w:line="480" w:lineRule="auto"/>
      </w:pPr>
      <w:r w:rsidRPr="00875C3D">
        <w:rPr>
          <w:rStyle w:val="Strong"/>
        </w:rPr>
        <w:t>Fear of debt:</w:t>
      </w:r>
      <w:r w:rsidRPr="00875C3D">
        <w:t xml:space="preserve"> Several women reported fearing debt and its consequences, including the potential for asset seizure, public shame, or strained family relations.</w:t>
      </w:r>
    </w:p>
    <w:p w:rsidR="00F02F5E" w:rsidRPr="00875C3D" w:rsidRDefault="00F02F5E" w:rsidP="000A539D">
      <w:pPr>
        <w:pStyle w:val="Heading3"/>
      </w:pPr>
      <w:bookmarkStart w:id="66" w:name="_Toc204004196"/>
      <w:r w:rsidRPr="00875C3D">
        <w:rPr>
          <w:rStyle w:val="Strong"/>
          <w:b/>
          <w:bCs/>
          <w:sz w:val="24"/>
          <w:szCs w:val="24"/>
        </w:rPr>
        <w:t>4.4.7 Summary of Findings</w:t>
      </w:r>
      <w:bookmarkEnd w:id="66"/>
    </w:p>
    <w:p w:rsidR="00F02F5E" w:rsidRPr="00875C3D" w:rsidRDefault="00F02F5E" w:rsidP="00096AEB">
      <w:pPr>
        <w:pStyle w:val="NormalWeb"/>
        <w:spacing w:line="480" w:lineRule="auto"/>
      </w:pPr>
      <w:r w:rsidRPr="00875C3D">
        <w:t>The findings from this section clearly highlight that while access to microfinance services has expanded significantly in rural Kenya, several structural, economic, cultural, and educational challenges still limit the full utilization of these services by women entrepreneurs. Addressing these gaps—through financial education, infrastructure development, inclusive policies, and gender-sensitive financial products—is essential for unlocking the full potential of microfinance as a tool for women’s economic empowerment in rural areas.</w:t>
      </w:r>
    </w:p>
    <w:p w:rsidR="00F02F5E" w:rsidRPr="00754DCE" w:rsidRDefault="00F02F5E" w:rsidP="00754DCE">
      <w:pPr>
        <w:pStyle w:val="Heading2"/>
        <w:rPr>
          <w:sz w:val="24"/>
          <w:szCs w:val="24"/>
        </w:rPr>
      </w:pPr>
      <w:bookmarkStart w:id="67" w:name="_Toc204004197"/>
      <w:r w:rsidRPr="00754DCE">
        <w:rPr>
          <w:rStyle w:val="Strong"/>
          <w:b/>
          <w:bCs/>
          <w:sz w:val="24"/>
          <w:szCs w:val="24"/>
        </w:rPr>
        <w:t>4.5: Utilization of Microfinance Services by Women Entrepreneurs</w:t>
      </w:r>
      <w:bookmarkEnd w:id="67"/>
    </w:p>
    <w:p w:rsidR="00F02F5E" w:rsidRPr="00875C3D" w:rsidRDefault="00F02F5E" w:rsidP="00096AEB">
      <w:pPr>
        <w:pStyle w:val="NormalWeb"/>
        <w:spacing w:line="480" w:lineRule="auto"/>
      </w:pPr>
      <w:r w:rsidRPr="00875C3D">
        <w:lastRenderedPageBreak/>
        <w:t>This section analyzes how women entrepreneurs in rural Kenya utilize microfinance services once they have access to them. The aim is to understand the extent to which microfinance institutions (MFIs) influence business activities, growth, and sustainability among female-led micro and small enterprises. The analysis is guided by both quantitative data obtained from structured questionnaires and qualitative insights from key informant interviews and focus group discussions.</w:t>
      </w:r>
    </w:p>
    <w:p w:rsidR="00F02F5E" w:rsidRPr="00875C3D" w:rsidRDefault="00F02F5E" w:rsidP="00754DCE">
      <w:pPr>
        <w:pStyle w:val="Heading3"/>
      </w:pPr>
      <w:bookmarkStart w:id="68" w:name="_Toc204004198"/>
      <w:r w:rsidRPr="00875C3D">
        <w:rPr>
          <w:rStyle w:val="Strong"/>
          <w:b/>
          <w:bCs/>
          <w:sz w:val="24"/>
          <w:szCs w:val="24"/>
        </w:rPr>
        <w:t>4.5.1 Types of Microfinance Services Utilized</w:t>
      </w:r>
      <w:bookmarkEnd w:id="68"/>
    </w:p>
    <w:p w:rsidR="00F02F5E" w:rsidRPr="00875C3D" w:rsidRDefault="00F02F5E" w:rsidP="00096AEB">
      <w:pPr>
        <w:pStyle w:val="NormalWeb"/>
        <w:spacing w:line="480" w:lineRule="auto"/>
      </w:pPr>
      <w:r w:rsidRPr="00875C3D">
        <w:t xml:space="preserve">The study found that microcredit (small business loans) is the most commonly utilized service, with </w:t>
      </w:r>
      <w:r w:rsidRPr="00875C3D">
        <w:rPr>
          <w:rStyle w:val="Strong"/>
        </w:rPr>
        <w:t>72%</w:t>
      </w:r>
      <w:r w:rsidRPr="00875C3D">
        <w:t xml:space="preserve"> of the women entrepreneurs reporting that they had taken a loan from a microfinance institution within the past two years. The average loan amount accessed was between KES 20,000 and KES 60,000, depending on the size and stage of the business.</w:t>
      </w:r>
    </w:p>
    <w:p w:rsidR="000B0BB2" w:rsidRPr="00875C3D" w:rsidRDefault="00F02F5E" w:rsidP="00096AEB">
      <w:pPr>
        <w:pStyle w:val="NormalWeb"/>
        <w:spacing w:line="480" w:lineRule="auto"/>
      </w:pPr>
      <w:r w:rsidRPr="00875C3D">
        <w:rPr>
          <w:rStyle w:val="Strong"/>
        </w:rPr>
        <w:t>Table 4.5.1</w:t>
      </w:r>
      <w:r w:rsidRPr="00875C3D">
        <w:t xml:space="preserve"> below summarizes the types of microfinance services utilized:</w:t>
      </w:r>
    </w:p>
    <w:tbl>
      <w:tblPr>
        <w:tblStyle w:val="TableGrid"/>
        <w:tblW w:w="0" w:type="auto"/>
        <w:tblLook w:val="04A0" w:firstRow="1" w:lastRow="0" w:firstColumn="1" w:lastColumn="0" w:noHBand="0" w:noVBand="1"/>
      </w:tblPr>
      <w:tblGrid>
        <w:gridCol w:w="4675"/>
        <w:gridCol w:w="4675"/>
      </w:tblGrid>
      <w:tr w:rsidR="000B0BB2" w:rsidRPr="00875C3D" w:rsidTr="000B0BB2">
        <w:tc>
          <w:tcPr>
            <w:tcW w:w="4675" w:type="dxa"/>
          </w:tcPr>
          <w:p w:rsidR="000B0BB2" w:rsidRPr="00875C3D" w:rsidRDefault="000B0BB2" w:rsidP="00096AEB">
            <w:pPr>
              <w:pStyle w:val="NormalWeb"/>
              <w:spacing w:line="480" w:lineRule="auto"/>
            </w:pPr>
            <w:r w:rsidRPr="00875C3D">
              <w:t>Service Type</w:t>
            </w:r>
          </w:p>
        </w:tc>
        <w:tc>
          <w:tcPr>
            <w:tcW w:w="4675" w:type="dxa"/>
          </w:tcPr>
          <w:p w:rsidR="000B0BB2" w:rsidRPr="00875C3D" w:rsidRDefault="000B0BB2" w:rsidP="00096AEB">
            <w:pPr>
              <w:pStyle w:val="NormalWeb"/>
              <w:spacing w:line="480" w:lineRule="auto"/>
            </w:pPr>
            <w:r w:rsidRPr="00875C3D">
              <w:t>Percentage of Respondents (%)</w:t>
            </w:r>
          </w:p>
        </w:tc>
      </w:tr>
      <w:tr w:rsidR="000B0BB2" w:rsidRPr="00875C3D" w:rsidTr="000B0BB2">
        <w:tc>
          <w:tcPr>
            <w:tcW w:w="4675" w:type="dxa"/>
          </w:tcPr>
          <w:p w:rsidR="000B0BB2" w:rsidRPr="00875C3D" w:rsidRDefault="000B0BB2" w:rsidP="00096AEB">
            <w:pPr>
              <w:pStyle w:val="NormalWeb"/>
              <w:spacing w:line="480" w:lineRule="auto"/>
            </w:pPr>
            <w:r w:rsidRPr="00875C3D">
              <w:t>Microcredit (loans)</w:t>
            </w:r>
          </w:p>
        </w:tc>
        <w:tc>
          <w:tcPr>
            <w:tcW w:w="4675" w:type="dxa"/>
          </w:tcPr>
          <w:p w:rsidR="000B0BB2" w:rsidRPr="00875C3D" w:rsidRDefault="000B0BB2" w:rsidP="00096AEB">
            <w:pPr>
              <w:pStyle w:val="NormalWeb"/>
              <w:spacing w:line="480" w:lineRule="auto"/>
            </w:pPr>
            <w:r w:rsidRPr="00875C3D">
              <w:t>72%</w:t>
            </w:r>
          </w:p>
        </w:tc>
      </w:tr>
      <w:tr w:rsidR="000B0BB2" w:rsidRPr="00875C3D" w:rsidTr="000B0BB2">
        <w:tc>
          <w:tcPr>
            <w:tcW w:w="4675" w:type="dxa"/>
          </w:tcPr>
          <w:p w:rsidR="000B0BB2" w:rsidRPr="00875C3D" w:rsidRDefault="000B0BB2" w:rsidP="00096AEB">
            <w:pPr>
              <w:pStyle w:val="NormalWeb"/>
              <w:spacing w:line="480" w:lineRule="auto"/>
            </w:pPr>
            <w:r w:rsidRPr="00875C3D">
              <w:t>Savings accounts</w:t>
            </w:r>
          </w:p>
        </w:tc>
        <w:tc>
          <w:tcPr>
            <w:tcW w:w="4675" w:type="dxa"/>
          </w:tcPr>
          <w:p w:rsidR="000B0BB2" w:rsidRPr="00875C3D" w:rsidRDefault="000B0BB2" w:rsidP="00096AEB">
            <w:pPr>
              <w:pStyle w:val="NormalWeb"/>
              <w:spacing w:line="480" w:lineRule="auto"/>
            </w:pPr>
            <w:r w:rsidRPr="00875C3D">
              <w:t>64%</w:t>
            </w:r>
          </w:p>
        </w:tc>
      </w:tr>
      <w:tr w:rsidR="000B0BB2" w:rsidRPr="00875C3D" w:rsidTr="000B0BB2">
        <w:tc>
          <w:tcPr>
            <w:tcW w:w="4675" w:type="dxa"/>
          </w:tcPr>
          <w:p w:rsidR="000B0BB2" w:rsidRPr="00875C3D" w:rsidRDefault="000B0BB2" w:rsidP="00096AEB">
            <w:pPr>
              <w:pStyle w:val="NormalWeb"/>
              <w:spacing w:line="480" w:lineRule="auto"/>
            </w:pPr>
            <w:r w:rsidRPr="00875C3D">
              <w:t>Group lending/Chamas</w:t>
            </w:r>
          </w:p>
        </w:tc>
        <w:tc>
          <w:tcPr>
            <w:tcW w:w="4675" w:type="dxa"/>
          </w:tcPr>
          <w:p w:rsidR="000B0BB2" w:rsidRPr="00875C3D" w:rsidRDefault="000B0BB2" w:rsidP="00096AEB">
            <w:pPr>
              <w:pStyle w:val="NormalWeb"/>
              <w:spacing w:line="480" w:lineRule="auto"/>
            </w:pPr>
            <w:r w:rsidRPr="00875C3D">
              <w:t>58%</w:t>
            </w:r>
          </w:p>
        </w:tc>
      </w:tr>
      <w:tr w:rsidR="000B0BB2" w:rsidRPr="00875C3D" w:rsidTr="000B0BB2">
        <w:tc>
          <w:tcPr>
            <w:tcW w:w="4675" w:type="dxa"/>
          </w:tcPr>
          <w:p w:rsidR="000B0BB2" w:rsidRPr="00875C3D" w:rsidRDefault="000B0BB2" w:rsidP="00096AEB">
            <w:pPr>
              <w:pStyle w:val="NormalWeb"/>
              <w:spacing w:line="480" w:lineRule="auto"/>
            </w:pPr>
            <w:r w:rsidRPr="00875C3D">
              <w:t>Financial training/workshops</w:t>
            </w:r>
          </w:p>
        </w:tc>
        <w:tc>
          <w:tcPr>
            <w:tcW w:w="4675" w:type="dxa"/>
          </w:tcPr>
          <w:p w:rsidR="000B0BB2" w:rsidRPr="00875C3D" w:rsidRDefault="000B0BB2" w:rsidP="00096AEB">
            <w:pPr>
              <w:pStyle w:val="NormalWeb"/>
              <w:spacing w:line="480" w:lineRule="auto"/>
            </w:pPr>
            <w:r w:rsidRPr="00875C3D">
              <w:t>45%</w:t>
            </w:r>
          </w:p>
        </w:tc>
      </w:tr>
      <w:tr w:rsidR="000B0BB2" w:rsidRPr="00875C3D" w:rsidTr="000B0BB2">
        <w:tc>
          <w:tcPr>
            <w:tcW w:w="4675" w:type="dxa"/>
          </w:tcPr>
          <w:p w:rsidR="000B0BB2" w:rsidRPr="00875C3D" w:rsidRDefault="000B0BB2" w:rsidP="00096AEB">
            <w:pPr>
              <w:pStyle w:val="NormalWeb"/>
              <w:spacing w:line="480" w:lineRule="auto"/>
            </w:pPr>
            <w:r w:rsidRPr="00875C3D">
              <w:t xml:space="preserve">Business Mentorship </w:t>
            </w:r>
          </w:p>
        </w:tc>
        <w:tc>
          <w:tcPr>
            <w:tcW w:w="4675" w:type="dxa"/>
          </w:tcPr>
          <w:p w:rsidR="000B0BB2" w:rsidRPr="00875C3D" w:rsidRDefault="000B0BB2" w:rsidP="00096AEB">
            <w:pPr>
              <w:pStyle w:val="NormalWeb"/>
              <w:spacing w:line="480" w:lineRule="auto"/>
            </w:pPr>
            <w:r w:rsidRPr="00875C3D">
              <w:t>29%</w:t>
            </w:r>
          </w:p>
        </w:tc>
      </w:tr>
      <w:tr w:rsidR="000B0BB2" w:rsidRPr="00875C3D" w:rsidTr="000B0BB2">
        <w:tc>
          <w:tcPr>
            <w:tcW w:w="4675" w:type="dxa"/>
          </w:tcPr>
          <w:p w:rsidR="000B0BB2" w:rsidRPr="00875C3D" w:rsidRDefault="000B0BB2" w:rsidP="00096AEB">
            <w:pPr>
              <w:pStyle w:val="NormalWeb"/>
              <w:spacing w:line="480" w:lineRule="auto"/>
            </w:pPr>
            <w:r w:rsidRPr="00875C3D">
              <w:t>Insurance (microfinance)</w:t>
            </w:r>
          </w:p>
        </w:tc>
        <w:tc>
          <w:tcPr>
            <w:tcW w:w="4675" w:type="dxa"/>
          </w:tcPr>
          <w:p w:rsidR="000B0BB2" w:rsidRPr="00875C3D" w:rsidRDefault="000B0BB2" w:rsidP="00096AEB">
            <w:pPr>
              <w:pStyle w:val="NormalWeb"/>
              <w:spacing w:line="480" w:lineRule="auto"/>
            </w:pPr>
            <w:r w:rsidRPr="00875C3D">
              <w:t>12%</w:t>
            </w:r>
          </w:p>
        </w:tc>
      </w:tr>
    </w:tbl>
    <w:p w:rsidR="00F02F5E" w:rsidRPr="00875C3D" w:rsidRDefault="00F02F5E" w:rsidP="00096AEB">
      <w:pPr>
        <w:pStyle w:val="NormalWeb"/>
        <w:spacing w:line="480" w:lineRule="auto"/>
      </w:pPr>
      <w:r w:rsidRPr="00875C3D">
        <w:t>The relatively lower uptake of insurance and mentorship programs suggests a gap in the awareness or availability of these services.</w:t>
      </w:r>
    </w:p>
    <w:p w:rsidR="00F02F5E" w:rsidRPr="00875C3D" w:rsidRDefault="00F02F5E" w:rsidP="00754DCE">
      <w:pPr>
        <w:pStyle w:val="Heading3"/>
      </w:pPr>
      <w:bookmarkStart w:id="69" w:name="_Toc204004199"/>
      <w:r w:rsidRPr="00875C3D">
        <w:rPr>
          <w:rStyle w:val="Strong"/>
          <w:b/>
          <w:bCs/>
          <w:sz w:val="24"/>
          <w:szCs w:val="24"/>
        </w:rPr>
        <w:lastRenderedPageBreak/>
        <w:t>4.5.2 Frequency and Purpose of Loan Usage</w:t>
      </w:r>
      <w:bookmarkEnd w:id="69"/>
    </w:p>
    <w:p w:rsidR="00F02F5E" w:rsidRPr="00875C3D" w:rsidRDefault="00F02F5E" w:rsidP="00096AEB">
      <w:pPr>
        <w:pStyle w:val="NormalWeb"/>
        <w:spacing w:line="480" w:lineRule="auto"/>
      </w:pPr>
      <w:r w:rsidRPr="00875C3D">
        <w:t xml:space="preserve">Further analysis showed that </w:t>
      </w:r>
      <w:r w:rsidRPr="00875C3D">
        <w:rPr>
          <w:rStyle w:val="Strong"/>
        </w:rPr>
        <w:t>most loans were used to purchase stock (60%)</w:t>
      </w:r>
      <w:r w:rsidRPr="00875C3D">
        <w:t xml:space="preserve">, followed by investment in business infrastructure such as kiosks, equipment, or transport tools (22%). About </w:t>
      </w:r>
      <w:r w:rsidRPr="00875C3D">
        <w:rPr>
          <w:rStyle w:val="Strong"/>
        </w:rPr>
        <w:t>10%</w:t>
      </w:r>
      <w:r w:rsidRPr="00875C3D">
        <w:t xml:space="preserve"> of the women used the loans for personal or household needs, a practice that might affect the growth trajectory of their businesses. Notably, repeat borrowers tended to demonstrate better financial planning and business expansion compared to first-time borrowers.</w:t>
      </w:r>
    </w:p>
    <w:p w:rsidR="00F02F5E" w:rsidRPr="00875C3D" w:rsidRDefault="00F02F5E" w:rsidP="00096AEB">
      <w:pPr>
        <w:pStyle w:val="NormalWeb"/>
        <w:spacing w:line="480" w:lineRule="auto"/>
      </w:pPr>
      <w:r w:rsidRPr="00875C3D">
        <w:t>Respondents reported that they typically accessed microfinance services once or twice a year, coinciding with peak demand seasons such as harvest times, holidays, or market days.</w:t>
      </w:r>
    </w:p>
    <w:p w:rsidR="00F02F5E" w:rsidRPr="00875C3D" w:rsidRDefault="00F02F5E" w:rsidP="00754DCE">
      <w:pPr>
        <w:pStyle w:val="Heading3"/>
      </w:pPr>
      <w:bookmarkStart w:id="70" w:name="_Toc204004200"/>
      <w:r w:rsidRPr="00875C3D">
        <w:rPr>
          <w:rStyle w:val="Strong"/>
          <w:b/>
          <w:bCs/>
          <w:sz w:val="24"/>
          <w:szCs w:val="24"/>
        </w:rPr>
        <w:t>4.5.3 Loan Repayment Behavior</w:t>
      </w:r>
      <w:bookmarkEnd w:id="70"/>
    </w:p>
    <w:p w:rsidR="00F02F5E" w:rsidRPr="00875C3D" w:rsidRDefault="00F02F5E" w:rsidP="00096AEB">
      <w:pPr>
        <w:pStyle w:val="NormalWeb"/>
        <w:spacing w:line="480" w:lineRule="auto"/>
      </w:pPr>
      <w:r w:rsidRPr="00875C3D">
        <w:t xml:space="preserve">Regarding repayment, </w:t>
      </w:r>
      <w:r w:rsidRPr="00875C3D">
        <w:rPr>
          <w:rStyle w:val="Strong"/>
          <w:b w:val="0"/>
        </w:rPr>
        <w:t>81%</w:t>
      </w:r>
      <w:r w:rsidRPr="00875C3D">
        <w:t xml:space="preserve"> of the respondents indicated that they had completed loan repayments on time, while </w:t>
      </w:r>
      <w:r w:rsidRPr="00875C3D">
        <w:rPr>
          <w:rStyle w:val="Strong"/>
          <w:b w:val="0"/>
        </w:rPr>
        <w:t>14%</w:t>
      </w:r>
      <w:r w:rsidRPr="00875C3D">
        <w:t xml:space="preserve"> had experienced delays, and </w:t>
      </w:r>
      <w:r w:rsidRPr="00875C3D">
        <w:rPr>
          <w:rStyle w:val="Strong"/>
          <w:b w:val="0"/>
        </w:rPr>
        <w:t>5%</w:t>
      </w:r>
      <w:r w:rsidRPr="00875C3D">
        <w:t xml:space="preserve"> had defaulted at least once. The main challenges contributing to delayed repayment included:</w:t>
      </w:r>
    </w:p>
    <w:p w:rsidR="00F02F5E" w:rsidRPr="00875C3D" w:rsidRDefault="00F02F5E" w:rsidP="00096AEB">
      <w:pPr>
        <w:pStyle w:val="NormalWeb"/>
        <w:numPr>
          <w:ilvl w:val="0"/>
          <w:numId w:val="17"/>
        </w:numPr>
        <w:spacing w:line="480" w:lineRule="auto"/>
      </w:pPr>
      <w:r w:rsidRPr="00875C3D">
        <w:t>Unpredictable market fluctuations affecting sales</w:t>
      </w:r>
    </w:p>
    <w:p w:rsidR="00F02F5E" w:rsidRPr="00875C3D" w:rsidRDefault="00F02F5E" w:rsidP="00096AEB">
      <w:pPr>
        <w:pStyle w:val="NormalWeb"/>
        <w:numPr>
          <w:ilvl w:val="0"/>
          <w:numId w:val="17"/>
        </w:numPr>
        <w:spacing w:line="480" w:lineRule="auto"/>
      </w:pPr>
      <w:r w:rsidRPr="00875C3D">
        <w:t>Household emergencies, including medical needs</w:t>
      </w:r>
    </w:p>
    <w:p w:rsidR="00F02F5E" w:rsidRPr="00875C3D" w:rsidRDefault="00F02F5E" w:rsidP="00096AEB">
      <w:pPr>
        <w:pStyle w:val="NormalWeb"/>
        <w:numPr>
          <w:ilvl w:val="0"/>
          <w:numId w:val="17"/>
        </w:numPr>
        <w:spacing w:line="480" w:lineRule="auto"/>
      </w:pPr>
      <w:r w:rsidRPr="00875C3D">
        <w:t>Poor harvests for those running agribusinesses</w:t>
      </w:r>
    </w:p>
    <w:p w:rsidR="00F02F5E" w:rsidRPr="00875C3D" w:rsidRDefault="00F02F5E" w:rsidP="00096AEB">
      <w:pPr>
        <w:pStyle w:val="NormalWeb"/>
        <w:spacing w:line="480" w:lineRule="auto"/>
      </w:pPr>
      <w:r w:rsidRPr="00875C3D">
        <w:t>Women who had undergone financial literacy training had a significantly higher rate of repayment, reinforcing the importance of holistic microfinance programs that integrate training with capital access.</w:t>
      </w:r>
    </w:p>
    <w:p w:rsidR="00F02F5E" w:rsidRPr="00875C3D" w:rsidRDefault="00F02F5E" w:rsidP="00754DCE">
      <w:pPr>
        <w:pStyle w:val="Heading3"/>
      </w:pPr>
      <w:bookmarkStart w:id="71" w:name="_Toc204004201"/>
      <w:r w:rsidRPr="00875C3D">
        <w:rPr>
          <w:rStyle w:val="Strong"/>
          <w:b/>
          <w:bCs/>
          <w:sz w:val="24"/>
          <w:szCs w:val="24"/>
        </w:rPr>
        <w:t>4.5.4 Impact of Microfinance Services on Business Performance</w:t>
      </w:r>
      <w:bookmarkEnd w:id="71"/>
    </w:p>
    <w:p w:rsidR="00F02F5E" w:rsidRPr="00875C3D" w:rsidRDefault="00F02F5E" w:rsidP="00096AEB">
      <w:pPr>
        <w:pStyle w:val="NormalWeb"/>
        <w:spacing w:line="480" w:lineRule="auto"/>
      </w:pPr>
      <w:r w:rsidRPr="00875C3D">
        <w:t>Qualitative feedback suggested that access to microfinance services enabled women to:</w:t>
      </w:r>
    </w:p>
    <w:p w:rsidR="00F02F5E" w:rsidRPr="00875C3D" w:rsidRDefault="00F02F5E" w:rsidP="00096AEB">
      <w:pPr>
        <w:pStyle w:val="NormalWeb"/>
        <w:spacing w:line="480" w:lineRule="auto"/>
      </w:pPr>
      <w:r w:rsidRPr="00875C3D">
        <w:rPr>
          <w:rFonts w:ascii="Segoe UI Symbol" w:hAnsi="Segoe UI Symbol" w:cs="Segoe UI Symbol"/>
        </w:rPr>
        <w:lastRenderedPageBreak/>
        <w:t>✅</w:t>
      </w:r>
      <w:r w:rsidRPr="00875C3D">
        <w:t xml:space="preserve"> Increase their working capital</w:t>
      </w:r>
      <w:r w:rsidRPr="00875C3D">
        <w:br/>
      </w:r>
      <w:r w:rsidRPr="00875C3D">
        <w:rPr>
          <w:rFonts w:ascii="Segoe UI Symbol" w:hAnsi="Segoe UI Symbol" w:cs="Segoe UI Symbol"/>
        </w:rPr>
        <w:t>✅</w:t>
      </w:r>
      <w:r w:rsidRPr="00875C3D">
        <w:t xml:space="preserve"> Expand their product range</w:t>
      </w:r>
      <w:r w:rsidRPr="00875C3D">
        <w:br/>
      </w:r>
      <w:r w:rsidRPr="00875C3D">
        <w:rPr>
          <w:rFonts w:ascii="Segoe UI Symbol" w:hAnsi="Segoe UI Symbol" w:cs="Segoe UI Symbol"/>
        </w:rPr>
        <w:t>✅</w:t>
      </w:r>
      <w:r w:rsidRPr="00875C3D">
        <w:t xml:space="preserve"> Reach new customers through improved mobility and market presence</w:t>
      </w:r>
      <w:r w:rsidRPr="00875C3D">
        <w:br/>
      </w:r>
      <w:r w:rsidRPr="00875C3D">
        <w:rPr>
          <w:rFonts w:ascii="Segoe UI Symbol" w:hAnsi="Segoe UI Symbol" w:cs="Segoe UI Symbol"/>
        </w:rPr>
        <w:t>✅</w:t>
      </w:r>
      <w:r w:rsidRPr="00875C3D">
        <w:t xml:space="preserve"> Maintain business continuity during economic downturns</w:t>
      </w:r>
    </w:p>
    <w:p w:rsidR="00F02F5E" w:rsidRPr="00875C3D" w:rsidRDefault="00F02F5E" w:rsidP="00096AEB">
      <w:pPr>
        <w:pStyle w:val="NormalWeb"/>
        <w:spacing w:line="480" w:lineRule="auto"/>
      </w:pPr>
      <w:r w:rsidRPr="00875C3D">
        <w:t>One respondent from Kitui County noted:</w:t>
      </w:r>
    </w:p>
    <w:p w:rsidR="00F02F5E" w:rsidRPr="00875C3D" w:rsidRDefault="00F02F5E" w:rsidP="00096AEB">
      <w:pPr>
        <w:pStyle w:val="NormalWeb"/>
        <w:spacing w:line="480" w:lineRule="auto"/>
      </w:pPr>
      <w:r w:rsidRPr="00875C3D">
        <w:rPr>
          <w:rStyle w:val="Emphasis"/>
          <w:rFonts w:eastAsiaTheme="majorEastAsia"/>
        </w:rPr>
        <w:t>“Before the loan, I was selling vegetables from a basket on the roadside. Now I have a small stall, and I even employ my cousin to help during market days.”</w:t>
      </w:r>
    </w:p>
    <w:p w:rsidR="00F02F5E" w:rsidRPr="00875C3D" w:rsidRDefault="00F02F5E" w:rsidP="00096AEB">
      <w:pPr>
        <w:pStyle w:val="NormalWeb"/>
        <w:spacing w:line="480" w:lineRule="auto"/>
      </w:pPr>
      <w:r w:rsidRPr="00875C3D">
        <w:t>Such narratives reinforce the transformative potential of microfinance services beyond mere financial inclusion. However, a subset of respondents expressed concern over high interest rates and short repayment periods, which they felt restricted growth potential and put them under financial strain.</w:t>
      </w:r>
    </w:p>
    <w:p w:rsidR="00F02F5E" w:rsidRPr="00875C3D" w:rsidRDefault="00F02F5E" w:rsidP="00754DCE">
      <w:pPr>
        <w:pStyle w:val="Heading3"/>
      </w:pPr>
      <w:bookmarkStart w:id="72" w:name="_Toc204004202"/>
      <w:r w:rsidRPr="00875C3D">
        <w:rPr>
          <w:rStyle w:val="Strong"/>
          <w:b/>
          <w:bCs/>
          <w:sz w:val="24"/>
          <w:szCs w:val="24"/>
        </w:rPr>
        <w:t>4.5.5 Barriers to Effective Utilization</w:t>
      </w:r>
      <w:bookmarkEnd w:id="72"/>
    </w:p>
    <w:p w:rsidR="00F02F5E" w:rsidRPr="00875C3D" w:rsidRDefault="00F02F5E" w:rsidP="00096AEB">
      <w:pPr>
        <w:pStyle w:val="NormalWeb"/>
        <w:spacing w:line="480" w:lineRule="auto"/>
      </w:pPr>
      <w:r w:rsidRPr="00875C3D">
        <w:t xml:space="preserve">Despite the general uptake, barriers still exist. Some women cited </w:t>
      </w:r>
      <w:r w:rsidRPr="00875C3D">
        <w:rPr>
          <w:rStyle w:val="Strong"/>
          <w:b w:val="0"/>
        </w:rPr>
        <w:t>limited understanding of loan terms</w:t>
      </w:r>
      <w:r w:rsidRPr="00875C3D">
        <w:rPr>
          <w:b/>
        </w:rPr>
        <w:t xml:space="preserve">, </w:t>
      </w:r>
      <w:r w:rsidRPr="00875C3D">
        <w:rPr>
          <w:rStyle w:val="Strong"/>
          <w:b w:val="0"/>
        </w:rPr>
        <w:t>complex application procedures</w:t>
      </w:r>
      <w:r w:rsidRPr="00875C3D">
        <w:rPr>
          <w:b/>
        </w:rPr>
        <w:t xml:space="preserve">, </w:t>
      </w:r>
      <w:r w:rsidRPr="00875C3D">
        <w:t>and</w:t>
      </w:r>
      <w:r w:rsidRPr="00875C3D">
        <w:rPr>
          <w:b/>
        </w:rPr>
        <w:t xml:space="preserve"> </w:t>
      </w:r>
      <w:r w:rsidRPr="00875C3D">
        <w:rPr>
          <w:rStyle w:val="Strong"/>
          <w:b w:val="0"/>
        </w:rPr>
        <w:t>lack of collateral</w:t>
      </w:r>
      <w:r w:rsidRPr="00875C3D">
        <w:t xml:space="preserve"> as reasons for underutilization or non-utilization of available services. Others mentioned that </w:t>
      </w:r>
      <w:r w:rsidRPr="00875C3D">
        <w:rPr>
          <w:rStyle w:val="Strong"/>
          <w:b w:val="0"/>
        </w:rPr>
        <w:t>group-based lending</w:t>
      </w:r>
      <w:r w:rsidRPr="00875C3D">
        <w:t xml:space="preserve"> created social pressure, especially when other members defaulted or misused funds.</w:t>
      </w:r>
    </w:p>
    <w:p w:rsidR="000B0BB2" w:rsidRPr="00875C3D" w:rsidRDefault="000B0BB2" w:rsidP="00754DCE">
      <w:pPr>
        <w:pStyle w:val="Heading2"/>
      </w:pPr>
      <w:bookmarkStart w:id="73" w:name="_Toc204004203"/>
      <w:r w:rsidRPr="00875C3D">
        <w:rPr>
          <w:rStyle w:val="Strong"/>
          <w:b/>
          <w:bCs/>
          <w:sz w:val="24"/>
          <w:szCs w:val="24"/>
        </w:rPr>
        <w:t>4.6 Challenges Faced by Women Entrepreneurs in Accessing and Using Microfinance Services</w:t>
      </w:r>
      <w:bookmarkEnd w:id="73"/>
    </w:p>
    <w:p w:rsidR="000B0BB2" w:rsidRPr="00875C3D" w:rsidRDefault="000B0BB2" w:rsidP="00096AEB">
      <w:pPr>
        <w:pStyle w:val="NormalWeb"/>
        <w:spacing w:line="480" w:lineRule="auto"/>
      </w:pPr>
      <w:r w:rsidRPr="00875C3D">
        <w:t xml:space="preserve">While microfinance institutions (MFIs) in Kenya have made significant strides in expanding financial access to underserved populations, women entrepreneurs continue to face multiple challenges in both accessing and utilizing these services. These barriers limit the potential impact </w:t>
      </w:r>
      <w:r w:rsidRPr="00875C3D">
        <w:lastRenderedPageBreak/>
        <w:t>that microfinance can have on women’s entrepreneurial ventures and, by extension, on poverty alleviation and economic empowerment efforts.</w:t>
      </w:r>
    </w:p>
    <w:p w:rsidR="000B0BB2" w:rsidRPr="00875C3D" w:rsidRDefault="000B0BB2" w:rsidP="00754DCE">
      <w:pPr>
        <w:pStyle w:val="Heading3"/>
      </w:pPr>
      <w:bookmarkStart w:id="74" w:name="_Toc204004204"/>
      <w:r w:rsidRPr="00875C3D">
        <w:rPr>
          <w:rStyle w:val="Strong"/>
          <w:b/>
          <w:bCs/>
          <w:sz w:val="24"/>
          <w:szCs w:val="24"/>
        </w:rPr>
        <w:t>4.6.1 Limited Collateral and Creditworthiness</w:t>
      </w:r>
      <w:bookmarkEnd w:id="74"/>
    </w:p>
    <w:p w:rsidR="000B0BB2" w:rsidRPr="00875C3D" w:rsidRDefault="000B0BB2" w:rsidP="00096AEB">
      <w:pPr>
        <w:pStyle w:val="NormalWeb"/>
        <w:spacing w:line="480" w:lineRule="auto"/>
      </w:pPr>
      <w:r w:rsidRPr="00875C3D">
        <w:t>A major obstacle identified by many women entrepreneurs is the lack of acceptable collateral. Traditional lending institutions often require tangible assets such as land titles or motor vehicles—assets that many women do not possess due to cultural and legal inequalities in property ownership. This systemic disadvantage makes it difficult for women to secure loans or larger credit amounts that are necessary to scale their businesses. Even in group lending models, women are often wary of the risks involved in co-guaranteeing loans.</w:t>
      </w:r>
    </w:p>
    <w:p w:rsidR="000B0BB2" w:rsidRPr="00875C3D" w:rsidRDefault="000B0BB2" w:rsidP="00754DCE">
      <w:pPr>
        <w:pStyle w:val="Heading3"/>
      </w:pPr>
      <w:bookmarkStart w:id="75" w:name="_Toc204004205"/>
      <w:r w:rsidRPr="00875C3D">
        <w:rPr>
          <w:rStyle w:val="Strong"/>
          <w:b/>
          <w:bCs/>
          <w:sz w:val="24"/>
          <w:szCs w:val="24"/>
        </w:rPr>
        <w:t>4.6.2 Inadequate Financial Literacy</w:t>
      </w:r>
      <w:bookmarkEnd w:id="75"/>
    </w:p>
    <w:p w:rsidR="000B0BB2" w:rsidRPr="00875C3D" w:rsidRDefault="000B0BB2" w:rsidP="00096AEB">
      <w:pPr>
        <w:pStyle w:val="NormalWeb"/>
        <w:spacing w:line="480" w:lineRule="auto"/>
      </w:pPr>
      <w:r w:rsidRPr="00875C3D">
        <w:t>The study findings revealed that many women entrepreneurs lack adequate knowledge and skills in financial planning, record-keeping, budgeting, and loan management. Without a solid foundation in financial literacy, many women are unable to fully understand the terms of their loans, properly assess the cost of borrowing, or develop effective strategies to ensure profitable business outcomes. This often results in poor utilization of the funds and, in some cases, loan defaults.</w:t>
      </w:r>
    </w:p>
    <w:p w:rsidR="000B0BB2" w:rsidRPr="00875C3D" w:rsidRDefault="000B0BB2" w:rsidP="00754DCE">
      <w:pPr>
        <w:pStyle w:val="Heading3"/>
      </w:pPr>
      <w:bookmarkStart w:id="76" w:name="_Toc204004206"/>
      <w:r w:rsidRPr="00875C3D">
        <w:rPr>
          <w:rStyle w:val="Strong"/>
          <w:b/>
          <w:bCs/>
          <w:sz w:val="24"/>
          <w:szCs w:val="24"/>
        </w:rPr>
        <w:t>4.6.3 High Interest Rates and Hidden Charges</w:t>
      </w:r>
      <w:bookmarkEnd w:id="76"/>
    </w:p>
    <w:p w:rsidR="000B0BB2" w:rsidRPr="00875C3D" w:rsidRDefault="000B0BB2" w:rsidP="00096AEB">
      <w:pPr>
        <w:pStyle w:val="NormalWeb"/>
        <w:spacing w:line="480" w:lineRule="auto"/>
      </w:pPr>
      <w:r w:rsidRPr="00875C3D">
        <w:t xml:space="preserve">Another significant barrier noted is the high interest rates associated with some microfinance products. Although MFIs are often perceived as offering more accessible credit, the interest rates—when compounded by processing fees, insurance premiums, and late payment penalties—become unaffordable to many small-scale women entrepreneurs. Some respondents also reported </w:t>
      </w:r>
      <w:r w:rsidRPr="00875C3D">
        <w:lastRenderedPageBreak/>
        <w:t>a lack of transparency in fee disclosures, which affected their ability to plan and manage repayment.</w:t>
      </w:r>
    </w:p>
    <w:p w:rsidR="000B0BB2" w:rsidRPr="00875C3D" w:rsidRDefault="000B0BB2" w:rsidP="00754DCE">
      <w:pPr>
        <w:pStyle w:val="Heading3"/>
      </w:pPr>
      <w:bookmarkStart w:id="77" w:name="_Toc204004207"/>
      <w:r w:rsidRPr="00875C3D">
        <w:rPr>
          <w:rStyle w:val="Strong"/>
          <w:b/>
          <w:bCs/>
          <w:sz w:val="24"/>
          <w:szCs w:val="24"/>
        </w:rPr>
        <w:t>4.6.4 Bureaucratic and Time-Consuming Loan Processes</w:t>
      </w:r>
      <w:bookmarkEnd w:id="77"/>
    </w:p>
    <w:p w:rsidR="000B0BB2" w:rsidRPr="00875C3D" w:rsidRDefault="000B0BB2" w:rsidP="00096AEB">
      <w:pPr>
        <w:pStyle w:val="NormalWeb"/>
        <w:spacing w:line="480" w:lineRule="auto"/>
      </w:pPr>
      <w:r w:rsidRPr="00875C3D">
        <w:t>Women entrepreneurs expressed frustration with the cumbersome documentation and prolonged approval timelines associated with microfinance loans. For those managing informal businesses and balancing family responsibilities, frequent visits to MFI branches for verification and meetings proved burdensome. These bureaucratic procedures sometimes discouraged them from pursuing additional financial services, even when opportunities to grow their businesses arose.</w:t>
      </w:r>
    </w:p>
    <w:p w:rsidR="000B0BB2" w:rsidRPr="00875C3D" w:rsidRDefault="000B0BB2" w:rsidP="00754DCE">
      <w:pPr>
        <w:pStyle w:val="Heading3"/>
      </w:pPr>
      <w:bookmarkStart w:id="78" w:name="_Toc204004208"/>
      <w:r w:rsidRPr="00875C3D">
        <w:rPr>
          <w:rStyle w:val="Strong"/>
          <w:b/>
          <w:bCs/>
          <w:sz w:val="24"/>
          <w:szCs w:val="24"/>
        </w:rPr>
        <w:t>4.6.5 Socio-Cultural Barriers</w:t>
      </w:r>
      <w:bookmarkEnd w:id="78"/>
    </w:p>
    <w:p w:rsidR="000B0BB2" w:rsidRPr="00875C3D" w:rsidRDefault="000B0BB2" w:rsidP="00096AEB">
      <w:pPr>
        <w:pStyle w:val="NormalWeb"/>
        <w:spacing w:line="480" w:lineRule="auto"/>
      </w:pPr>
      <w:r w:rsidRPr="00875C3D">
        <w:t>Social norms and gender roles continue to influence women's ability to make independent financial decisions. In some communities, women must seek consent from male spouses or family heads before engaging in formal financial transactions. Such socio-cultural constraints discourage proactive engagement with microfinance services and undermine women's confidence and autonomy in business-related decision-making.</w:t>
      </w:r>
    </w:p>
    <w:p w:rsidR="000B0BB2" w:rsidRPr="00875C3D" w:rsidRDefault="000B0BB2" w:rsidP="00754DCE">
      <w:pPr>
        <w:pStyle w:val="Heading3"/>
      </w:pPr>
      <w:bookmarkStart w:id="79" w:name="_Toc204004209"/>
      <w:r w:rsidRPr="00875C3D">
        <w:rPr>
          <w:rStyle w:val="Strong"/>
          <w:b/>
          <w:bCs/>
          <w:sz w:val="24"/>
          <w:szCs w:val="24"/>
        </w:rPr>
        <w:t>4.6.6 Limited Product Customization</w:t>
      </w:r>
      <w:bookmarkEnd w:id="79"/>
    </w:p>
    <w:p w:rsidR="000B0BB2" w:rsidRPr="00875C3D" w:rsidRDefault="000B0BB2" w:rsidP="00096AEB">
      <w:pPr>
        <w:pStyle w:val="NormalWeb"/>
        <w:spacing w:line="480" w:lineRule="auto"/>
      </w:pPr>
      <w:r w:rsidRPr="00875C3D">
        <w:t>Several respondents indicated that the products offered by MFIs were not tailored to their unique business cycles or needs. For instance, repayment schedules often did not align with the seasonal nature of certain businesses, such as farming or crafts. Moreover, the lack of non-financial services—such as business training, mentorship, and networking opportunities—meant that many women could not gain the broader support necessary for sustainable business growth.</w:t>
      </w:r>
    </w:p>
    <w:p w:rsidR="000B0BB2" w:rsidRPr="00875C3D" w:rsidRDefault="000B0BB2" w:rsidP="00754DCE">
      <w:pPr>
        <w:pStyle w:val="Heading3"/>
      </w:pPr>
      <w:bookmarkStart w:id="80" w:name="_Toc204004210"/>
      <w:r w:rsidRPr="00875C3D">
        <w:rPr>
          <w:rStyle w:val="Strong"/>
          <w:b/>
          <w:bCs/>
          <w:sz w:val="24"/>
          <w:szCs w:val="24"/>
        </w:rPr>
        <w:t>4.6.7 Harsh Loan Recovery Methods</w:t>
      </w:r>
      <w:bookmarkEnd w:id="80"/>
    </w:p>
    <w:p w:rsidR="000B0BB2" w:rsidRPr="00875C3D" w:rsidRDefault="000B0BB2" w:rsidP="00096AEB">
      <w:pPr>
        <w:pStyle w:val="NormalWeb"/>
        <w:spacing w:line="480" w:lineRule="auto"/>
      </w:pPr>
      <w:r w:rsidRPr="00875C3D">
        <w:lastRenderedPageBreak/>
        <w:t>Some participants reported experiences with aggressive debt recovery practices, including public shaming and harassment by loan officers. These methods, while aimed at ensuring repayment, had the unintended effect of discouraging future borrowing and creating psychological distress among borrowers. Women especially found these tactics to be humiliating, which affected their self-esteem and willingness to engage further with financial institutions.</w:t>
      </w:r>
    </w:p>
    <w:p w:rsidR="000B0BB2" w:rsidRPr="00875C3D" w:rsidRDefault="000B0BB2" w:rsidP="00096AEB">
      <w:pPr>
        <w:pStyle w:val="Heading4"/>
        <w:spacing w:line="480" w:lineRule="auto"/>
        <w:rPr>
          <w:rFonts w:ascii="Times New Roman" w:hAnsi="Times New Roman" w:cs="Times New Roman"/>
          <w:sz w:val="24"/>
          <w:szCs w:val="24"/>
        </w:rPr>
      </w:pPr>
      <w:r w:rsidRPr="00875C3D">
        <w:rPr>
          <w:rStyle w:val="Strong"/>
          <w:rFonts w:ascii="Times New Roman" w:hAnsi="Times New Roman" w:cs="Times New Roman"/>
          <w:b w:val="0"/>
          <w:bCs w:val="0"/>
          <w:sz w:val="24"/>
          <w:szCs w:val="24"/>
        </w:rPr>
        <w:t>Summary of Findings</w:t>
      </w:r>
    </w:p>
    <w:p w:rsidR="000B0BB2" w:rsidRPr="00875C3D" w:rsidRDefault="000B0BB2" w:rsidP="00096AEB">
      <w:pPr>
        <w:pStyle w:val="NormalWeb"/>
        <w:spacing w:line="480" w:lineRule="auto"/>
      </w:pPr>
      <w:r w:rsidRPr="00875C3D">
        <w:t>The challenges outlined above paint a complex picture of the environment within which women entrepreneurs operate. While microfinance has indeed opened new doors, the persistence of structural, institutional, and cultural barriers underscores the need for a more gender-sensitive approach to financial inclusion. Addressing these challenges will require concerted efforts by MFIs, policymakers, NGOs, and the women themselves to co-create solutions that recognize and respect the unique circumstances facing female entrepreneurs in Kenya.</w:t>
      </w:r>
    </w:p>
    <w:p w:rsidR="000B0BB2" w:rsidRPr="00875C3D" w:rsidRDefault="000B0BB2" w:rsidP="00754DCE">
      <w:pPr>
        <w:pStyle w:val="Heading2"/>
      </w:pPr>
      <w:bookmarkStart w:id="81" w:name="_Toc204004211"/>
      <w:r w:rsidRPr="00875C3D">
        <w:rPr>
          <w:rStyle w:val="Strong"/>
          <w:b/>
          <w:bCs/>
          <w:sz w:val="24"/>
          <w:szCs w:val="24"/>
        </w:rPr>
        <w:t>4.7 Summary of the Chapter</w:t>
      </w:r>
      <w:bookmarkEnd w:id="81"/>
    </w:p>
    <w:p w:rsidR="000B0BB2" w:rsidRPr="00875C3D" w:rsidRDefault="000B0BB2" w:rsidP="00096AEB">
      <w:pPr>
        <w:pStyle w:val="NormalWeb"/>
        <w:spacing w:line="480" w:lineRule="auto"/>
      </w:pPr>
      <w:r w:rsidRPr="00875C3D">
        <w:t>This chapter has presented a detailed analysis of the research findings on the influence of microfinance services on the performance of women-owned small and medium enterprises (SMEs). It commenced with an overview of the response rate, which demonstrated a satisfactory level of participation from the sampled population, thereby reinforcing the reliability and representativeness of the findings. The demographic information of respondents revealed vital insights into the background characteristics of the women entrepreneurs, including their age, level of education, business experience, and the sectors in which their businesses operate. These variables provided a contextual backdrop for interpreting the findings in subsequent sections.</w:t>
      </w:r>
    </w:p>
    <w:p w:rsidR="000B0BB2" w:rsidRPr="00875C3D" w:rsidRDefault="000B0BB2" w:rsidP="00096AEB">
      <w:pPr>
        <w:pStyle w:val="NormalWeb"/>
        <w:spacing w:line="480" w:lineRule="auto"/>
      </w:pPr>
      <w:r w:rsidRPr="00875C3D">
        <w:lastRenderedPageBreak/>
        <w:t>In the section on access to microfinance services, the study established that most women entrepreneurs were aware of and had access to various microfinance products, including microloans, savings, and training programs. However, it was also evident that access remained uneven due to factors such as collateral requirements, limited financial literacy, and gender-related biases within financial institutions. The analysis confirmed that while microfinance institutions have broadened their outreach, some structural barriers still inhibit full inclusion for all women entrepreneurs.</w:t>
      </w:r>
    </w:p>
    <w:p w:rsidR="000B0BB2" w:rsidRPr="00875C3D" w:rsidRDefault="000B0BB2" w:rsidP="00096AEB">
      <w:pPr>
        <w:pStyle w:val="NormalWeb"/>
        <w:spacing w:line="480" w:lineRule="auto"/>
      </w:pPr>
      <w:r w:rsidRPr="00875C3D">
        <w:t>The next section focused on the utilization of microfinance services. The findings revealed that women entrepreneurs use microfinance services primarily for business expansion, purchasing inventory, investing in new equipment, and improving service delivery. Moreover, access to credit and training was positively correlated with improved business performance, increased revenues, and job creation. Many respondents credited microfinance institutions for enabling them to transform subsistence-level activities into thriving ventures. The use of savings facilities also encouraged financial discipline, business planning, and resilience to financial shocks.</w:t>
      </w:r>
    </w:p>
    <w:p w:rsidR="000B0BB2" w:rsidRPr="00875C3D" w:rsidRDefault="000B0BB2" w:rsidP="00096AEB">
      <w:pPr>
        <w:pStyle w:val="NormalWeb"/>
        <w:spacing w:line="480" w:lineRule="auto"/>
      </w:pPr>
      <w:r w:rsidRPr="00875C3D">
        <w:t>Despite these positive outcomes, women entrepreneurs face a variety of challenges in accessing and utilizing microfinance services. These include high interest rates, complex loan application processes, limited knowledge of available services, and socio-cultural constraints such as male dominance in financial decision-making. These obstacles often undermine the potential benefits of microfinance and limit the full participation of women in entrepreneurial activities. Moreover, some women expressed concerns about the sustainability of their businesses once loan repayments begin, indicating a need for more tailored support and grace periods.</w:t>
      </w:r>
    </w:p>
    <w:p w:rsidR="000B0BB2" w:rsidRPr="00875C3D" w:rsidRDefault="000B0BB2" w:rsidP="00096AEB">
      <w:pPr>
        <w:pStyle w:val="NormalWeb"/>
        <w:spacing w:line="480" w:lineRule="auto"/>
      </w:pPr>
      <w:r w:rsidRPr="00875C3D">
        <w:lastRenderedPageBreak/>
        <w:t>The chapter concludes by synthesizing the key themes that emerged from the data: while microfinance plays a significant role in empowering women entrepreneurs and enhancing the performance of their businesses, several gaps need to be addressed to maximize its impact. Targeted interventions such as gender-sensitive lending policies, continuous financial education, and innovative outreach models are critical in bridging these gaps. The next chapter will delve into a discussion of these findings, comparing them with existing literature and theoretical frameworks, and drawing conclusions and recommendations based on the overall objectives of the study.</w:t>
      </w:r>
    </w:p>
    <w:p w:rsidR="000B0BB2" w:rsidRPr="00875C3D" w:rsidRDefault="000B0BB2" w:rsidP="00096AEB">
      <w:pPr>
        <w:pStyle w:val="Heading1"/>
        <w:spacing w:line="480" w:lineRule="auto"/>
        <w:rPr>
          <w:rStyle w:val="Strong"/>
          <w:rFonts w:ascii="Times New Roman" w:hAnsi="Times New Roman" w:cs="Times New Roman"/>
          <w:b w:val="0"/>
          <w:bCs w:val="0"/>
          <w:sz w:val="24"/>
          <w:szCs w:val="24"/>
        </w:rPr>
      </w:pPr>
      <w:bookmarkStart w:id="82" w:name="_Toc204004212"/>
      <w:r w:rsidRPr="00875C3D">
        <w:rPr>
          <w:rStyle w:val="Strong"/>
          <w:rFonts w:ascii="Times New Roman" w:hAnsi="Times New Roman" w:cs="Times New Roman"/>
          <w:b w:val="0"/>
          <w:bCs w:val="0"/>
          <w:sz w:val="24"/>
          <w:szCs w:val="24"/>
        </w:rPr>
        <w:t>CHAPTER FIVE: DISCUSSION, CONCLUSIONS, AND RECOMMENDATIONS</w:t>
      </w:r>
      <w:bookmarkEnd w:id="82"/>
    </w:p>
    <w:p w:rsidR="000B0BB2" w:rsidRPr="005401BC" w:rsidRDefault="000B0BB2" w:rsidP="005401BC">
      <w:pPr>
        <w:pStyle w:val="Heading2"/>
        <w:rPr>
          <w:b w:val="0"/>
          <w:sz w:val="24"/>
          <w:szCs w:val="24"/>
        </w:rPr>
      </w:pPr>
      <w:bookmarkStart w:id="83" w:name="_Toc204004213"/>
      <w:r w:rsidRPr="005401BC">
        <w:rPr>
          <w:rStyle w:val="Strong"/>
          <w:b/>
          <w:bCs/>
          <w:sz w:val="24"/>
          <w:szCs w:val="24"/>
        </w:rPr>
        <w:t xml:space="preserve">5.1 </w:t>
      </w:r>
      <w:r w:rsidRPr="005401BC">
        <w:rPr>
          <w:rStyle w:val="Heading2Char"/>
          <w:b/>
          <w:sz w:val="24"/>
          <w:szCs w:val="24"/>
        </w:rPr>
        <w:t>Introduction</w:t>
      </w:r>
      <w:bookmarkEnd w:id="83"/>
    </w:p>
    <w:p w:rsidR="000B0BB2" w:rsidRPr="00875C3D" w:rsidRDefault="000B0BB2" w:rsidP="00096AEB">
      <w:pPr>
        <w:pStyle w:val="NormalWeb"/>
        <w:spacing w:line="480" w:lineRule="auto"/>
      </w:pPr>
      <w:r w:rsidRPr="00875C3D">
        <w:t>This chapter presents the final section of the study, drawing together the key findings from the data analysis and providing a comprehensive interpretation of the results in relation to the study objectives and literature reviewed in earlier chapters. The chapter also summarizes the conclusions derived from the research findings and offers practical recommendations that can be adopted by stakeholders, including microfinance institutions, women entrepreneurs, policymakers, and development agencies. Furthermore, it suggests possible areas for future research that could extend or deepen the understanding of the topic.</w:t>
      </w:r>
    </w:p>
    <w:p w:rsidR="000B0BB2" w:rsidRPr="00875C3D" w:rsidRDefault="000B0BB2" w:rsidP="00096AEB">
      <w:pPr>
        <w:pStyle w:val="NormalWeb"/>
        <w:spacing w:line="480" w:lineRule="auto"/>
      </w:pPr>
      <w:r w:rsidRPr="00875C3D">
        <w:t xml:space="preserve">The overall aim of this study was to examine the influence of microfinance services on the performance of women-owned small and medium enterprises (SMEs), with a focus on access to and utilization of microfinance services, as well as the challenges faced by women entrepreneurs. In the previous chapter, empirical data was analyzed and presented under thematic areas aligned with the research objectives. These themes included the response rate and demographic profile of </w:t>
      </w:r>
      <w:r w:rsidRPr="00875C3D">
        <w:lastRenderedPageBreak/>
        <w:t>respondents, access to microfinance services, utilization of microfinance services, and the key challenges that hinder women from fully benefiting from microfinance initiatives.</w:t>
      </w:r>
    </w:p>
    <w:p w:rsidR="000B0BB2" w:rsidRPr="00875C3D" w:rsidRDefault="000B0BB2" w:rsidP="00096AEB">
      <w:pPr>
        <w:pStyle w:val="NormalWeb"/>
        <w:spacing w:line="480" w:lineRule="auto"/>
      </w:pPr>
      <w:r w:rsidRPr="00875C3D">
        <w:t>In this chapter, the findings discussed in Chapter Four are critically evaluated in light of existing theoretical perspectives and relevant empirical literature. The aim is to gain a deeper understanding of how microfinance contributes to business growth, empowerment, and financial inclusion among women entrepreneurs. This will be achieved by linking the findings to the objectives and hypotheses set at the beginning of the study.</w:t>
      </w:r>
    </w:p>
    <w:p w:rsidR="000B0BB2" w:rsidRPr="00875C3D" w:rsidRDefault="000B0BB2" w:rsidP="00096AEB">
      <w:pPr>
        <w:pStyle w:val="NormalWeb"/>
        <w:spacing w:line="480" w:lineRule="auto"/>
      </w:pPr>
      <w:r w:rsidRPr="00875C3D">
        <w:t>The conclusions section distills the primary takeaways from the analysis, offering a concise reflection on what the data reveals about the relationship between microfinance services and the performance of women-led SMEs. Subsequently, the recommendations provide insights and practical steps that can help improve access and utilization of microfinance services, reduce barriers faced by women entrepreneurs, and promote sustainable business development. The final part of the chapter presents suggestions for future research to bridge gaps identified during the study and to contribute further to scholarly understanding in this field.</w:t>
      </w:r>
    </w:p>
    <w:p w:rsidR="000B0BB2" w:rsidRPr="00875C3D" w:rsidRDefault="000B0BB2" w:rsidP="00096AEB">
      <w:pPr>
        <w:pStyle w:val="NormalWeb"/>
        <w:spacing w:line="480" w:lineRule="auto"/>
      </w:pPr>
      <w:r w:rsidRPr="00875C3D">
        <w:t>Ultimately, this chapter ties together the key elements of the research and provides a roadmap for translating research insights into practical interventions that can support women entrepreneurs and enhance the overall effectiveness of microfinance institutions.</w:t>
      </w:r>
    </w:p>
    <w:p w:rsidR="000B0BB2" w:rsidRPr="005401BC" w:rsidRDefault="000B0BB2" w:rsidP="005401BC">
      <w:pPr>
        <w:pStyle w:val="Heading2"/>
        <w:rPr>
          <w:sz w:val="24"/>
          <w:szCs w:val="24"/>
        </w:rPr>
      </w:pPr>
      <w:bookmarkStart w:id="84" w:name="_Toc204004214"/>
      <w:r w:rsidRPr="005401BC">
        <w:rPr>
          <w:rStyle w:val="Strong"/>
          <w:b/>
          <w:bCs/>
          <w:sz w:val="24"/>
          <w:szCs w:val="24"/>
        </w:rPr>
        <w:t>5.2 Discussion of Findings</w:t>
      </w:r>
      <w:bookmarkEnd w:id="84"/>
    </w:p>
    <w:p w:rsidR="000B0BB2" w:rsidRPr="00875C3D" w:rsidRDefault="000B0BB2" w:rsidP="00096AEB">
      <w:pPr>
        <w:pStyle w:val="NormalWeb"/>
        <w:spacing w:line="480" w:lineRule="auto"/>
      </w:pPr>
      <w:r w:rsidRPr="00875C3D">
        <w:t xml:space="preserve">This section discusses the major findings of the study in light of the research objectives and literature reviewed in Chapters Two and Four. The discussion provides insights into the extent to which microfinance services influence the performance of women-owned SMEs in the study </w:t>
      </w:r>
      <w:r w:rsidRPr="00875C3D">
        <w:lastRenderedPageBreak/>
        <w:t>area. Each objective is revisited, and the findings are interpreted within a broader economic and social context, particularly considering the unique challenges and opportunities facing women entrepreneurs.</w:t>
      </w:r>
    </w:p>
    <w:p w:rsidR="000B0BB2" w:rsidRPr="005401BC" w:rsidRDefault="000B0BB2" w:rsidP="005401BC">
      <w:pPr>
        <w:pStyle w:val="Heading3"/>
        <w:rPr>
          <w:sz w:val="23"/>
          <w:szCs w:val="23"/>
        </w:rPr>
      </w:pPr>
      <w:bookmarkStart w:id="85" w:name="_Toc204004215"/>
      <w:r w:rsidRPr="005401BC">
        <w:rPr>
          <w:rStyle w:val="Strong"/>
          <w:b/>
          <w:bCs/>
          <w:sz w:val="23"/>
          <w:szCs w:val="23"/>
        </w:rPr>
        <w:t>5.2.1 Access to Microfinance Services by Women Entrepreneurs</w:t>
      </w:r>
      <w:bookmarkEnd w:id="85"/>
    </w:p>
    <w:p w:rsidR="000B0BB2" w:rsidRPr="00875C3D" w:rsidRDefault="000B0BB2" w:rsidP="00096AEB">
      <w:pPr>
        <w:pStyle w:val="NormalWeb"/>
        <w:spacing w:line="480" w:lineRule="auto"/>
      </w:pPr>
      <w:r w:rsidRPr="00875C3D">
        <w:t>The study revealed that a significant number of women entrepreneurs have gained access to microfinance services, particularly loans and savings products. Most of the women surveyed indicated that microfinance institutions have played a role in helping them start or expand their businesses. However, access remains limited by several factors, including stringent collateral requirements, high interest rates, short repayment periods, and limited awareness of available financial products.</w:t>
      </w:r>
    </w:p>
    <w:p w:rsidR="000B0BB2" w:rsidRPr="00875C3D" w:rsidRDefault="000B0BB2" w:rsidP="00096AEB">
      <w:pPr>
        <w:pStyle w:val="NormalWeb"/>
        <w:spacing w:line="480" w:lineRule="auto"/>
      </w:pPr>
      <w:r w:rsidRPr="00875C3D">
        <w:t>These findings are consistent with the studies by Mayoux (2001) and Armendáriz and Morduch (2005), who argue that although microfinance has made inroads in promoting financial inclusion, women still face systemic barriers in accessing these services. In particular, women often lack tangible assets to offer as collateral and may have limited financial literacy, making them less likely to fully utilize available products. This study reinforces the argument that improving access to microfinance requires a multi-faceted approach that includes product diversification, gender-sensitive policies, and improved outreach efforts.</w:t>
      </w:r>
    </w:p>
    <w:p w:rsidR="000B0BB2" w:rsidRPr="00875C3D" w:rsidRDefault="000B0BB2" w:rsidP="005401BC">
      <w:pPr>
        <w:pStyle w:val="Heading3"/>
      </w:pPr>
      <w:bookmarkStart w:id="86" w:name="_Toc204004216"/>
      <w:r w:rsidRPr="00875C3D">
        <w:rPr>
          <w:rStyle w:val="Strong"/>
          <w:b/>
          <w:bCs/>
          <w:sz w:val="24"/>
          <w:szCs w:val="24"/>
        </w:rPr>
        <w:t>5.2.2 Utilization of Microfinance Services</w:t>
      </w:r>
      <w:bookmarkEnd w:id="86"/>
    </w:p>
    <w:p w:rsidR="000B0BB2" w:rsidRPr="00875C3D" w:rsidRDefault="000B0BB2" w:rsidP="00096AEB">
      <w:pPr>
        <w:pStyle w:val="NormalWeb"/>
        <w:spacing w:line="480" w:lineRule="auto"/>
      </w:pPr>
      <w:r w:rsidRPr="00875C3D">
        <w:t xml:space="preserve">In terms of utilization, the study found that women entrepreneurs predominantly use microfinance loans for working capital, restocking, and sometimes for expanding physical business premises. Savings products were used more for security and future planning rather than immediate business operations. However, many respondents indicated that while they had access </w:t>
      </w:r>
      <w:r w:rsidRPr="00875C3D">
        <w:lastRenderedPageBreak/>
        <w:t>to microfinance, they often did not utilize the full range of services offered. Non-financial services, such as training, mentorship, and business advisory, were notably underutilized.</w:t>
      </w:r>
    </w:p>
    <w:p w:rsidR="000B0BB2" w:rsidRPr="00875C3D" w:rsidRDefault="000B0BB2" w:rsidP="00096AEB">
      <w:pPr>
        <w:pStyle w:val="NormalWeb"/>
        <w:spacing w:line="480" w:lineRule="auto"/>
      </w:pPr>
      <w:r w:rsidRPr="00875C3D">
        <w:t>This confirms earlier studies by Ledgerwood (1999) and Gichuki, Njeru, and Tirimba (2014), which noted that microfinance institutions often focus more on lending than on building entrepreneurial capacity. While credit is critical, the underutilization of non-financial services suggests a gap in service delivery. Women entrepreneurs need more than capital—they need skills to manage and grow their businesses sustainably. Therefore, improving the utilization of microfinance services requires not only financial inclusion but also the integration of business support services tailored to the unique needs of women.</w:t>
      </w:r>
    </w:p>
    <w:p w:rsidR="000B0BB2" w:rsidRPr="005401BC" w:rsidRDefault="000B0BB2" w:rsidP="005401BC">
      <w:pPr>
        <w:pStyle w:val="Heading3"/>
        <w:rPr>
          <w:sz w:val="23"/>
          <w:szCs w:val="23"/>
        </w:rPr>
      </w:pPr>
      <w:bookmarkStart w:id="87" w:name="_Toc204004217"/>
      <w:r w:rsidRPr="005401BC">
        <w:rPr>
          <w:rStyle w:val="Strong"/>
          <w:b/>
          <w:bCs/>
          <w:sz w:val="23"/>
          <w:szCs w:val="23"/>
        </w:rPr>
        <w:t>5.2.3 Impact of Microfinance on Business Performance</w:t>
      </w:r>
      <w:bookmarkEnd w:id="87"/>
    </w:p>
    <w:p w:rsidR="000B0BB2" w:rsidRPr="00875C3D" w:rsidRDefault="000B0BB2" w:rsidP="00096AEB">
      <w:pPr>
        <w:pStyle w:val="NormalWeb"/>
        <w:spacing w:line="480" w:lineRule="auto"/>
      </w:pPr>
      <w:r w:rsidRPr="00875C3D">
        <w:t>The study established a positive correlation between the use of microfinance services and the growth of women-owned SMEs. Many women reported increased sales, improved inventory levels, better financial management, and even job creation. However, the degree of business performance improvement varied depending on how effectively the financial resources were managed. Some respondents also pointed out that the pressure to repay loans within short periods affected their ability to reinvest in the business.</w:t>
      </w:r>
    </w:p>
    <w:p w:rsidR="000B0BB2" w:rsidRPr="00875C3D" w:rsidRDefault="000B0BB2" w:rsidP="00096AEB">
      <w:pPr>
        <w:pStyle w:val="NormalWeb"/>
        <w:spacing w:line="480" w:lineRule="auto"/>
      </w:pPr>
      <w:r w:rsidRPr="00875C3D">
        <w:t>These findings resonate with those of Dunford (2006) and Cheston and Kuhn (2002), who emphasized that while microfinance can lead to improved business outcomes, its full impact is realized when it is delivered in a manner that supports long-term sustainability. If repayment terms are too rigid or interest rates are high, they can negate the positive effects of access to finance. This underscores the importance of designing microfinance products that are aligned with the cash flow cycles of small businesses.</w:t>
      </w:r>
    </w:p>
    <w:p w:rsidR="000B0BB2" w:rsidRPr="005401BC" w:rsidRDefault="000B0BB2" w:rsidP="005401BC">
      <w:pPr>
        <w:pStyle w:val="Heading3"/>
        <w:rPr>
          <w:sz w:val="23"/>
          <w:szCs w:val="23"/>
        </w:rPr>
      </w:pPr>
      <w:bookmarkStart w:id="88" w:name="_Toc204004218"/>
      <w:r w:rsidRPr="005401BC">
        <w:rPr>
          <w:rStyle w:val="Strong"/>
          <w:b/>
          <w:bCs/>
          <w:sz w:val="23"/>
          <w:szCs w:val="23"/>
        </w:rPr>
        <w:lastRenderedPageBreak/>
        <w:t>5.2.4 Challenges Faced by Women in Accessing and Using Microfinance</w:t>
      </w:r>
      <w:bookmarkEnd w:id="88"/>
    </w:p>
    <w:p w:rsidR="000B0BB2" w:rsidRPr="00875C3D" w:rsidRDefault="000B0BB2" w:rsidP="00096AEB">
      <w:pPr>
        <w:pStyle w:val="NormalWeb"/>
        <w:spacing w:line="480" w:lineRule="auto"/>
      </w:pPr>
      <w:r w:rsidRPr="00875C3D">
        <w:t>The study highlighted several challenges that continue to impede women entrepreneurs. These include limited collateral, lack of information on available products, fear of indebtedness, and sometimes negative experiences with previous loans. Moreover, cultural norms and family responsibilities were also found to affect women’s ability to participate fully in entrepreneurship and microfinance programs.</w:t>
      </w:r>
    </w:p>
    <w:p w:rsidR="000B0BB2" w:rsidRPr="00875C3D" w:rsidRDefault="000B0BB2" w:rsidP="00096AEB">
      <w:pPr>
        <w:pStyle w:val="NormalWeb"/>
        <w:spacing w:line="480" w:lineRule="auto"/>
      </w:pPr>
      <w:r w:rsidRPr="00875C3D">
        <w:t>This finding aligns with the arguments of Aterido, Beck, and Iacovone (2013), who asserted that gender-based constraints limit women's participation in financial markets. It further supports the idea that access to finance alone is not enough—systemic issues such as gender norms, caregiving responsibilities, and social stigma must also be addressed to create an enabling environment for women entrepreneurs.</w:t>
      </w:r>
    </w:p>
    <w:p w:rsidR="000B0BB2" w:rsidRPr="005401BC" w:rsidRDefault="000B0BB2" w:rsidP="005401BC">
      <w:pPr>
        <w:pStyle w:val="Heading3"/>
        <w:rPr>
          <w:sz w:val="23"/>
          <w:szCs w:val="23"/>
        </w:rPr>
      </w:pPr>
      <w:bookmarkStart w:id="89" w:name="_Toc204004219"/>
      <w:r w:rsidRPr="005401BC">
        <w:rPr>
          <w:rStyle w:val="Strong"/>
          <w:b/>
          <w:bCs/>
          <w:sz w:val="23"/>
          <w:szCs w:val="23"/>
        </w:rPr>
        <w:t>5.2.5 Role of Microfinance Institutions</w:t>
      </w:r>
      <w:bookmarkEnd w:id="89"/>
    </w:p>
    <w:p w:rsidR="000B0BB2" w:rsidRPr="00875C3D" w:rsidRDefault="000B0BB2" w:rsidP="00096AEB">
      <w:pPr>
        <w:pStyle w:val="NormalWeb"/>
        <w:spacing w:line="480" w:lineRule="auto"/>
      </w:pPr>
      <w:r w:rsidRPr="00875C3D">
        <w:t>While microfinance institutions have made progress in reaching women, the study found that many of them still operate with a one-size-fits-all approach. This often results in products and services that are not well-tailored to the realities of women entrepreneurs. Furthermore, customer service, follow-up support, and product flexibility were identified as areas needing improvement.</w:t>
      </w:r>
    </w:p>
    <w:p w:rsidR="000B0BB2" w:rsidRPr="00875C3D" w:rsidRDefault="000B0BB2" w:rsidP="00096AEB">
      <w:pPr>
        <w:pStyle w:val="NormalWeb"/>
        <w:spacing w:line="480" w:lineRule="auto"/>
      </w:pPr>
      <w:r w:rsidRPr="00875C3D">
        <w:t>This confirms the position of scholars such as Morduch (1999), who emphasized that the success of microfinance lies not just in outreach but in depth of service and responsiveness to client needs. Microfinance institutions should invest in market research, product innovation, and client education to remain relevant and impactful.</w:t>
      </w:r>
    </w:p>
    <w:p w:rsidR="00E21C0F" w:rsidRPr="00875C3D" w:rsidRDefault="00E21C0F" w:rsidP="005401BC">
      <w:pPr>
        <w:pStyle w:val="Heading2"/>
      </w:pPr>
      <w:bookmarkStart w:id="90" w:name="_Toc204004220"/>
      <w:r w:rsidRPr="00875C3D">
        <w:rPr>
          <w:rStyle w:val="Strong"/>
          <w:b/>
          <w:bCs/>
          <w:sz w:val="24"/>
          <w:szCs w:val="24"/>
        </w:rPr>
        <w:t>5.3: Conclusion</w:t>
      </w:r>
      <w:bookmarkEnd w:id="90"/>
    </w:p>
    <w:p w:rsidR="00E21C0F" w:rsidRPr="00875C3D" w:rsidRDefault="00E21C0F" w:rsidP="00096AEB">
      <w:pPr>
        <w:pStyle w:val="NormalWeb"/>
        <w:spacing w:line="480" w:lineRule="auto"/>
      </w:pPr>
      <w:r w:rsidRPr="00875C3D">
        <w:lastRenderedPageBreak/>
        <w:t>The study set out to explore the impact of microfinance services on the performance of women-owned small and medium-sized enterprises (SMEs) in Kenya. Using Kajiado County as a case study, it aimed to investigate the level of access to microfinance, the extent of utilization of available services, the key challenges faced by women entrepreneurs, and the overall influence of these services on business performance. This section presents a comprehensive conclusion derived from the key findings discussed in the preceding chapters.</w:t>
      </w:r>
    </w:p>
    <w:p w:rsidR="00E21C0F" w:rsidRPr="00875C3D" w:rsidRDefault="00E21C0F" w:rsidP="00096AEB">
      <w:pPr>
        <w:pStyle w:val="NormalWeb"/>
        <w:spacing w:line="480" w:lineRule="auto"/>
      </w:pPr>
      <w:r w:rsidRPr="00875C3D">
        <w:t>The research established that microfinance services play a crucial role in facilitating the growth and sustainability of women-owned SMEs. Women entrepreneurs in Kajiado County access various financial products such as microcredit, savings, training, and insurance through microfinance institutions. These services have significantly contributed to the ability of women to start, sustain, and expand their businesses. Notably, the provision of microcredit emerged as the most commonly utilized service, helping women meet operational costs, invest in stock, and manage short-term cash flow gaps.</w:t>
      </w:r>
    </w:p>
    <w:p w:rsidR="00E21C0F" w:rsidRPr="00875C3D" w:rsidRDefault="00E21C0F" w:rsidP="00096AEB">
      <w:pPr>
        <w:pStyle w:val="NormalWeb"/>
        <w:spacing w:line="480" w:lineRule="auto"/>
      </w:pPr>
      <w:r w:rsidRPr="00875C3D">
        <w:t>The study also found that training and capacity-building programs provided by microfinance institutions positively influenced the managerial and financial skills of women entrepreneurs. These skills have enhanced business decision-making, bookkeeping, and market engagement strategies among beneficiaries, thereby improving business outcomes.</w:t>
      </w:r>
    </w:p>
    <w:p w:rsidR="00E21C0F" w:rsidRPr="00875C3D" w:rsidRDefault="00E21C0F" w:rsidP="00096AEB">
      <w:pPr>
        <w:pStyle w:val="NormalWeb"/>
        <w:spacing w:line="480" w:lineRule="auto"/>
      </w:pPr>
      <w:r w:rsidRPr="00875C3D">
        <w:t>Despite the positive impact, the study revealed significant challenges that limit the effectiveness of microfinance services. Key among these challenges were high interest rates, limited collateral for securing larger loans, and inadequate product awareness. In addition, sociocultural factors such as gender-based discrimination, domestic responsibilities, and lack of education were identified as barriers to full participation and benefit from microfinance services.</w:t>
      </w:r>
    </w:p>
    <w:p w:rsidR="00E21C0F" w:rsidRPr="00875C3D" w:rsidRDefault="00E21C0F" w:rsidP="00096AEB">
      <w:pPr>
        <w:pStyle w:val="NormalWeb"/>
        <w:spacing w:line="480" w:lineRule="auto"/>
      </w:pPr>
      <w:r w:rsidRPr="00875C3D">
        <w:lastRenderedPageBreak/>
        <w:t>Based on the data collected and analyzed, it is evident that microfinance is a powerful tool for women empowerment and economic development, but it must be adequately tailored to meet the unique needs of women entrepreneurs. Institutions offering these services should consider designing flexible loan products, lowering interest rates, and increasing outreach programs to educate women about available services. Policy interventions are also needed to create a more inclusive financial environment that actively supports women-led businesses.</w:t>
      </w:r>
    </w:p>
    <w:p w:rsidR="00E21C0F" w:rsidRPr="00875C3D" w:rsidRDefault="00E21C0F" w:rsidP="00096AEB">
      <w:pPr>
        <w:pStyle w:val="NormalWeb"/>
        <w:spacing w:line="480" w:lineRule="auto"/>
      </w:pPr>
      <w:r w:rsidRPr="00875C3D">
        <w:t>In conclusion, this study underscores the importance of enhancing the accessibility, relevance, and quality of microfinance services to empower women economically. By addressing the existing challenges and promoting gender-responsive financial inclusion strategies, stakeholders can ensure that women entrepreneurs in Kenya—and beyond—are better equipped to thrive in the SME sector and contribute meaningfully to national economic development.</w:t>
      </w:r>
    </w:p>
    <w:p w:rsidR="00E21C0F" w:rsidRPr="005401BC" w:rsidRDefault="00E21C0F" w:rsidP="005401BC">
      <w:pPr>
        <w:pStyle w:val="Heading2"/>
        <w:rPr>
          <w:sz w:val="24"/>
          <w:szCs w:val="24"/>
        </w:rPr>
      </w:pPr>
      <w:bookmarkStart w:id="91" w:name="_Toc204004221"/>
      <w:r w:rsidRPr="005401BC">
        <w:rPr>
          <w:rStyle w:val="Strong"/>
          <w:b/>
          <w:bCs/>
          <w:sz w:val="24"/>
          <w:szCs w:val="24"/>
        </w:rPr>
        <w:t>5.4: Recommendations</w:t>
      </w:r>
      <w:bookmarkEnd w:id="91"/>
    </w:p>
    <w:p w:rsidR="00E21C0F" w:rsidRPr="00875C3D" w:rsidRDefault="00E21C0F" w:rsidP="00096AEB">
      <w:pPr>
        <w:pStyle w:val="NormalWeb"/>
        <w:spacing w:line="480" w:lineRule="auto"/>
      </w:pPr>
      <w:r w:rsidRPr="00875C3D">
        <w:t>Based on the findings and conclusions of this study, a number of recommendations are proposed to improve the effectiveness of microfinance services in enhancing the performance of women-owned small and medium-sized enterprises (SMEs) in Kenya, specifically in Kajiado County. These recommendations are directed toward microfinance institutions (MFIs), policymakers, non-governmental organizations (NGOs), and women entrepreneurs themselves.</w:t>
      </w:r>
    </w:p>
    <w:p w:rsidR="00E21C0F" w:rsidRPr="00875C3D" w:rsidRDefault="00E21C0F" w:rsidP="00096AEB">
      <w:pPr>
        <w:pStyle w:val="Heading4"/>
        <w:spacing w:line="480" w:lineRule="auto"/>
        <w:rPr>
          <w:rFonts w:ascii="Times New Roman" w:hAnsi="Times New Roman" w:cs="Times New Roman"/>
          <w:sz w:val="24"/>
          <w:szCs w:val="24"/>
        </w:rPr>
      </w:pPr>
      <w:r w:rsidRPr="00875C3D">
        <w:rPr>
          <w:rStyle w:val="Strong"/>
          <w:rFonts w:ascii="Times New Roman" w:hAnsi="Times New Roman" w:cs="Times New Roman"/>
          <w:b w:val="0"/>
          <w:bCs w:val="0"/>
          <w:sz w:val="24"/>
          <w:szCs w:val="24"/>
        </w:rPr>
        <w:t>1. Microfinance Institutions Should Design More Flexible Loan Products</w:t>
      </w:r>
    </w:p>
    <w:p w:rsidR="00E21C0F" w:rsidRPr="00875C3D" w:rsidRDefault="00E21C0F" w:rsidP="00096AEB">
      <w:pPr>
        <w:pStyle w:val="NormalWeb"/>
        <w:spacing w:line="480" w:lineRule="auto"/>
      </w:pPr>
      <w:r w:rsidRPr="00875C3D">
        <w:t xml:space="preserve">One of the key challenges identified in this study was the difficulty women entrepreneurs face in meeting the stringent loan requirements imposed by many MFIs, including the need for collateral and high-interest rates. MFIs should introduce more flexible and inclusive loan products that </w:t>
      </w:r>
      <w:r w:rsidRPr="00875C3D">
        <w:lastRenderedPageBreak/>
        <w:t>consider the socio-economic realities of women. For instance, group lending models, guarantor-based loans, and asset-light loans can increase access for women who may lack physical collateral.</w:t>
      </w:r>
    </w:p>
    <w:p w:rsidR="00E21C0F" w:rsidRPr="00875C3D" w:rsidRDefault="00E21C0F" w:rsidP="00096AEB">
      <w:pPr>
        <w:pStyle w:val="NormalWeb"/>
        <w:spacing w:line="480" w:lineRule="auto"/>
      </w:pPr>
      <w:r w:rsidRPr="00875C3D">
        <w:t>Furthermore, MFIs should diversify their financial products to suit the varied needs of SMEs across different growth stages. Startups may benefit more from micro-grants and revolving funds, while more established businesses might require growth capital or equipment financing. By matching financial products to the business life cycle, institutions can significantly enhance their impact.</w:t>
      </w:r>
    </w:p>
    <w:p w:rsidR="00E21C0F" w:rsidRPr="00875C3D" w:rsidRDefault="00E21C0F" w:rsidP="00096AEB">
      <w:pPr>
        <w:pStyle w:val="Heading4"/>
        <w:spacing w:line="480" w:lineRule="auto"/>
        <w:rPr>
          <w:rFonts w:ascii="Times New Roman" w:hAnsi="Times New Roman" w:cs="Times New Roman"/>
          <w:sz w:val="24"/>
          <w:szCs w:val="24"/>
        </w:rPr>
      </w:pPr>
      <w:r w:rsidRPr="00875C3D">
        <w:rPr>
          <w:rStyle w:val="Strong"/>
          <w:rFonts w:ascii="Times New Roman" w:hAnsi="Times New Roman" w:cs="Times New Roman"/>
          <w:b w:val="0"/>
          <w:bCs w:val="0"/>
          <w:sz w:val="24"/>
          <w:szCs w:val="24"/>
        </w:rPr>
        <w:t>2. Enhance Financial Literacy and Entrepreneurial Training</w:t>
      </w:r>
    </w:p>
    <w:p w:rsidR="00E21C0F" w:rsidRPr="00875C3D" w:rsidRDefault="00E21C0F" w:rsidP="00096AEB">
      <w:pPr>
        <w:pStyle w:val="NormalWeb"/>
        <w:spacing w:line="480" w:lineRule="auto"/>
      </w:pPr>
      <w:r w:rsidRPr="00875C3D">
        <w:t>The research found that while some training programs exist, they are not always consistent or accessible to all. Microfinance institutions and supporting NGOs should invest in sustained and practical training modules tailored to the unique needs of women entrepreneurs. Topics such as budgeting, record-keeping, business planning, pricing strategies, marketing, and digital literacy should be central to these trainings.</w:t>
      </w:r>
    </w:p>
    <w:p w:rsidR="00E21C0F" w:rsidRPr="00875C3D" w:rsidRDefault="00E21C0F" w:rsidP="00096AEB">
      <w:pPr>
        <w:pStyle w:val="NormalWeb"/>
        <w:spacing w:line="480" w:lineRule="auto"/>
      </w:pPr>
      <w:r w:rsidRPr="00875C3D">
        <w:t>Training programs should also incorporate mentorship and peer learning opportunities, where successful women entrepreneurs can share experiences and guide others</w:t>
      </w:r>
      <w:r w:rsidR="00906748" w:rsidRPr="00875C3D">
        <w:t xml:space="preserve"> (Kalangi, 2024)</w:t>
      </w:r>
      <w:r w:rsidRPr="00875C3D">
        <w:t>. Mobile-based training and community-based workshops can also increase accessibility, especially for women in rural and peri-urban areas.</w:t>
      </w:r>
    </w:p>
    <w:p w:rsidR="00E21C0F" w:rsidRPr="00875C3D" w:rsidRDefault="00E21C0F" w:rsidP="00096AEB">
      <w:pPr>
        <w:pStyle w:val="Heading4"/>
        <w:spacing w:line="480" w:lineRule="auto"/>
        <w:rPr>
          <w:rFonts w:ascii="Times New Roman" w:hAnsi="Times New Roman" w:cs="Times New Roman"/>
          <w:sz w:val="24"/>
          <w:szCs w:val="24"/>
        </w:rPr>
      </w:pPr>
      <w:r w:rsidRPr="00875C3D">
        <w:rPr>
          <w:rStyle w:val="Strong"/>
          <w:rFonts w:ascii="Times New Roman" w:hAnsi="Times New Roman" w:cs="Times New Roman"/>
          <w:b w:val="0"/>
          <w:bCs w:val="0"/>
          <w:sz w:val="24"/>
          <w:szCs w:val="24"/>
        </w:rPr>
        <w:lastRenderedPageBreak/>
        <w:t>3. Increase Awareness and Outreach Efforts</w:t>
      </w:r>
    </w:p>
    <w:p w:rsidR="00E21C0F" w:rsidRPr="00875C3D" w:rsidRDefault="00E21C0F" w:rsidP="00096AEB">
      <w:pPr>
        <w:pStyle w:val="NormalWeb"/>
        <w:spacing w:line="480" w:lineRule="auto"/>
      </w:pPr>
      <w:r w:rsidRPr="00875C3D">
        <w:t>Many women in Kajiado County lack sufficient knowledge about the range of services offered by microfinance institutions. This hinders uptake and reduces the potential benefits of these services. MFIs should actively engage in outreach campaigns through radio, community forums, social media, and local women’s groups to raise awareness of their services.</w:t>
      </w:r>
    </w:p>
    <w:p w:rsidR="00E21C0F" w:rsidRPr="00875C3D" w:rsidRDefault="00E21C0F" w:rsidP="00096AEB">
      <w:pPr>
        <w:pStyle w:val="NormalWeb"/>
        <w:spacing w:line="480" w:lineRule="auto"/>
      </w:pPr>
      <w:r w:rsidRPr="00875C3D">
        <w:t>These awareness campaigns should also focus on demystifying loan processes and encouraging a savings culture. When women understand how to access and properly utilize financial services, their participation and success in entrepreneurial ventures are likely to improve significantly.</w:t>
      </w:r>
    </w:p>
    <w:p w:rsidR="00E21C0F" w:rsidRPr="00875C3D" w:rsidRDefault="00E21C0F" w:rsidP="00096AEB">
      <w:pPr>
        <w:pStyle w:val="Heading4"/>
        <w:spacing w:line="480" w:lineRule="auto"/>
        <w:rPr>
          <w:rFonts w:ascii="Times New Roman" w:hAnsi="Times New Roman" w:cs="Times New Roman"/>
          <w:sz w:val="24"/>
          <w:szCs w:val="24"/>
        </w:rPr>
      </w:pPr>
      <w:r w:rsidRPr="00875C3D">
        <w:rPr>
          <w:rStyle w:val="Strong"/>
          <w:rFonts w:ascii="Times New Roman" w:hAnsi="Times New Roman" w:cs="Times New Roman"/>
          <w:b w:val="0"/>
          <w:bCs w:val="0"/>
          <w:sz w:val="24"/>
          <w:szCs w:val="24"/>
        </w:rPr>
        <w:t>4. Promote Gender-Sensitive Financial Policies and Regulatory Frameworks</w:t>
      </w:r>
    </w:p>
    <w:p w:rsidR="00E21C0F" w:rsidRPr="00875C3D" w:rsidRDefault="00E21C0F" w:rsidP="00096AEB">
      <w:pPr>
        <w:pStyle w:val="NormalWeb"/>
        <w:spacing w:line="480" w:lineRule="auto"/>
      </w:pPr>
      <w:r w:rsidRPr="00875C3D">
        <w:t>Policymakers should advocate for a regulatory environment that promotes the financial inclusion of women entrepreneurs. This could include offering incentives to MFIs that reach underserved women, setting aside funds for interest subsidies, or establishing guarantee schemes to reduce collateral requirements.</w:t>
      </w:r>
    </w:p>
    <w:p w:rsidR="00E21C0F" w:rsidRPr="00875C3D" w:rsidRDefault="00E21C0F" w:rsidP="00096AEB">
      <w:pPr>
        <w:pStyle w:val="NormalWeb"/>
        <w:spacing w:line="480" w:lineRule="auto"/>
      </w:pPr>
      <w:r w:rsidRPr="00875C3D">
        <w:t>Gender audits of financial programs should also be conducted to ensure that the design and implementation of government-led SME support programs are inclusive and do not inadvertently exclude women. Establishing quotas or targets for female participation in national entrepreneurship programs could also help increase inclusivity.</w:t>
      </w:r>
    </w:p>
    <w:p w:rsidR="00E21C0F" w:rsidRPr="00875C3D" w:rsidRDefault="00E21C0F" w:rsidP="00096AEB">
      <w:pPr>
        <w:pStyle w:val="Heading4"/>
        <w:spacing w:line="480" w:lineRule="auto"/>
        <w:rPr>
          <w:rFonts w:ascii="Times New Roman" w:hAnsi="Times New Roman" w:cs="Times New Roman"/>
          <w:sz w:val="24"/>
          <w:szCs w:val="24"/>
        </w:rPr>
      </w:pPr>
      <w:r w:rsidRPr="00875C3D">
        <w:rPr>
          <w:rStyle w:val="Strong"/>
          <w:rFonts w:ascii="Times New Roman" w:hAnsi="Times New Roman" w:cs="Times New Roman"/>
          <w:b w:val="0"/>
          <w:bCs w:val="0"/>
          <w:sz w:val="24"/>
          <w:szCs w:val="24"/>
        </w:rPr>
        <w:t>5. Foster Strategic Partnerships Between MFIs and Women’s Organizations</w:t>
      </w:r>
    </w:p>
    <w:p w:rsidR="00E21C0F" w:rsidRPr="00875C3D" w:rsidRDefault="00E21C0F" w:rsidP="00096AEB">
      <w:pPr>
        <w:pStyle w:val="NormalWeb"/>
        <w:spacing w:line="480" w:lineRule="auto"/>
      </w:pPr>
      <w:r w:rsidRPr="00875C3D">
        <w:t xml:space="preserve">Collaborations between microfinance institutions, NGOs, women’s cooperatives, and community-based organizations can help bridge the gap between financial institutions and </w:t>
      </w:r>
      <w:r w:rsidRPr="00875C3D">
        <w:lastRenderedPageBreak/>
        <w:t>women entrepreneurs. These partnerships can facilitate better service delivery, culturally relevant training, and easier dissemination of information.</w:t>
      </w:r>
    </w:p>
    <w:p w:rsidR="00E21C0F" w:rsidRPr="00875C3D" w:rsidRDefault="00E21C0F" w:rsidP="00096AEB">
      <w:pPr>
        <w:pStyle w:val="NormalWeb"/>
        <w:spacing w:line="480" w:lineRule="auto"/>
      </w:pPr>
      <w:r w:rsidRPr="00875C3D">
        <w:t>Through partnerships, MFIs can gain a deeper understanding of the challenges women face, while women’s organizations can advocate for the needs of their members and provide social support systems that increase the success rate of microfinance programs.</w:t>
      </w:r>
    </w:p>
    <w:p w:rsidR="00E21C0F" w:rsidRPr="00875C3D" w:rsidRDefault="00E21C0F" w:rsidP="00096AEB">
      <w:pPr>
        <w:pStyle w:val="Heading4"/>
        <w:spacing w:line="480" w:lineRule="auto"/>
        <w:rPr>
          <w:rFonts w:ascii="Times New Roman" w:hAnsi="Times New Roman" w:cs="Times New Roman"/>
          <w:sz w:val="24"/>
          <w:szCs w:val="24"/>
        </w:rPr>
      </w:pPr>
      <w:r w:rsidRPr="00875C3D">
        <w:rPr>
          <w:rStyle w:val="Strong"/>
          <w:rFonts w:ascii="Times New Roman" w:hAnsi="Times New Roman" w:cs="Times New Roman"/>
          <w:b w:val="0"/>
          <w:bCs w:val="0"/>
          <w:sz w:val="24"/>
          <w:szCs w:val="24"/>
        </w:rPr>
        <w:t>6. Encourage the Adoption of Digital Financial Services</w:t>
      </w:r>
    </w:p>
    <w:p w:rsidR="00E21C0F" w:rsidRPr="00875C3D" w:rsidRDefault="00E21C0F" w:rsidP="00096AEB">
      <w:pPr>
        <w:pStyle w:val="NormalWeb"/>
        <w:spacing w:line="480" w:lineRule="auto"/>
      </w:pPr>
      <w:r w:rsidRPr="00875C3D">
        <w:t>In light of technological advancements, digital finance has become an important tool in expanding access to financial services. MFIs should leverage mobile banking platforms, mobile money services (like M-Pesa), and fintech solutions to offer easier and faster access to credit, savings, and insurance.</w:t>
      </w:r>
    </w:p>
    <w:p w:rsidR="00E21C0F" w:rsidRPr="00875C3D" w:rsidRDefault="00E21C0F" w:rsidP="00096AEB">
      <w:pPr>
        <w:pStyle w:val="NormalWeb"/>
        <w:spacing w:line="480" w:lineRule="auto"/>
      </w:pPr>
      <w:r w:rsidRPr="00875C3D">
        <w:t>Women entrepreneurs, especially in remote areas, would greatly benefit from digital onboarding, automated loan processing, SMS-based financial education, and mobile-based customer support. However, to make this effective, digital literacy must be enhanced through targeted training.</w:t>
      </w:r>
    </w:p>
    <w:p w:rsidR="00E21C0F" w:rsidRPr="00875C3D" w:rsidRDefault="00E21C0F" w:rsidP="00096AEB">
      <w:pPr>
        <w:pStyle w:val="Heading4"/>
        <w:spacing w:line="480" w:lineRule="auto"/>
        <w:rPr>
          <w:rFonts w:ascii="Times New Roman" w:hAnsi="Times New Roman" w:cs="Times New Roman"/>
          <w:sz w:val="24"/>
          <w:szCs w:val="24"/>
        </w:rPr>
      </w:pPr>
      <w:r w:rsidRPr="00875C3D">
        <w:rPr>
          <w:rStyle w:val="Strong"/>
          <w:rFonts w:ascii="Times New Roman" w:hAnsi="Times New Roman" w:cs="Times New Roman"/>
          <w:b w:val="0"/>
          <w:bCs w:val="0"/>
          <w:sz w:val="24"/>
          <w:szCs w:val="24"/>
        </w:rPr>
        <w:t>7. Encourage Continuous Monitoring and Evaluation</w:t>
      </w:r>
    </w:p>
    <w:p w:rsidR="00E21C0F" w:rsidRPr="00875C3D" w:rsidRDefault="00E21C0F" w:rsidP="00096AEB">
      <w:pPr>
        <w:pStyle w:val="NormalWeb"/>
        <w:spacing w:line="480" w:lineRule="auto"/>
      </w:pPr>
      <w:r w:rsidRPr="00875C3D">
        <w:t>Finally, microfinance institutions and supporting organizations should implement robust monitoring and evaluation (M&amp;E) systems to continuously assess the effectiveness of their services. Regular feedback from women entrepreneurs should be collected and used to inform improvements in program delivery.</w:t>
      </w:r>
    </w:p>
    <w:p w:rsidR="00E21C0F" w:rsidRPr="00875C3D" w:rsidRDefault="00E21C0F" w:rsidP="00096AEB">
      <w:pPr>
        <w:pStyle w:val="NormalWeb"/>
        <w:spacing w:line="480" w:lineRule="auto"/>
      </w:pPr>
      <w:r w:rsidRPr="00875C3D">
        <w:lastRenderedPageBreak/>
        <w:t>Impact assessment tools can help measure the economic, social, and psychological outcomes of microfinance support, ensuring that services are not only financially sustainable but also transformative for the beneficiaries.</w:t>
      </w:r>
    </w:p>
    <w:p w:rsidR="00E21C0F" w:rsidRPr="00875C3D" w:rsidRDefault="00E21C0F" w:rsidP="00096AEB">
      <w:pPr>
        <w:pStyle w:val="NormalWeb"/>
        <w:spacing w:line="480" w:lineRule="auto"/>
      </w:pPr>
      <w:r w:rsidRPr="00875C3D">
        <w:t>In summary, these recommendations aim to address the gaps identified in the research and create a more supportive ecosystem for women entrepreneurs. If implemented, they have the potential to increase the reach, inclusivity, and effectiveness of microfinance services and ultimately improve the performance and resilience of women-owned SMEs in Kenya.</w:t>
      </w:r>
    </w:p>
    <w:p w:rsidR="00E21C0F" w:rsidRPr="005401BC" w:rsidRDefault="00E21C0F" w:rsidP="005401BC">
      <w:pPr>
        <w:pStyle w:val="Heading2"/>
        <w:rPr>
          <w:sz w:val="24"/>
          <w:szCs w:val="24"/>
        </w:rPr>
      </w:pPr>
      <w:bookmarkStart w:id="92" w:name="_Toc204004222"/>
      <w:r w:rsidRPr="005401BC">
        <w:rPr>
          <w:sz w:val="24"/>
          <w:szCs w:val="24"/>
        </w:rPr>
        <w:t>5.5 Suggestions for Further Research</w:t>
      </w:r>
      <w:bookmarkEnd w:id="92"/>
    </w:p>
    <w:p w:rsidR="00E21C0F" w:rsidRPr="00875C3D" w:rsidRDefault="00E21C0F" w:rsidP="00096AEB">
      <w:pPr>
        <w:pStyle w:val="NormalWeb"/>
        <w:spacing w:line="480" w:lineRule="auto"/>
      </w:pPr>
      <w:r w:rsidRPr="00875C3D">
        <w:t>The study sought to examine the role of microfinance services in promoting women entrepreneurship in Kenya, specifically within [Name of Study Area, e.g., Nairobi County]. While the study has made significant contributions by providing insights into access, utilization, and challenges related to microfinance among women entrepreneurs, it also unveiled several areas that warrant further exploration. Future research can build upon the current findings by addressing the following suggested areas:</w:t>
      </w:r>
    </w:p>
    <w:p w:rsidR="00E21C0F" w:rsidRPr="00875C3D" w:rsidRDefault="00E21C0F" w:rsidP="00096AEB">
      <w:pPr>
        <w:pStyle w:val="Heading4"/>
        <w:spacing w:line="480" w:lineRule="auto"/>
        <w:rPr>
          <w:rFonts w:ascii="Times New Roman" w:hAnsi="Times New Roman" w:cs="Times New Roman"/>
          <w:sz w:val="24"/>
          <w:szCs w:val="24"/>
        </w:rPr>
      </w:pPr>
      <w:r w:rsidRPr="00875C3D">
        <w:rPr>
          <w:rFonts w:ascii="Times New Roman" w:hAnsi="Times New Roman" w:cs="Times New Roman"/>
          <w:sz w:val="24"/>
          <w:szCs w:val="24"/>
        </w:rPr>
        <w:t xml:space="preserve">1. </w:t>
      </w:r>
      <w:r w:rsidRPr="00875C3D">
        <w:rPr>
          <w:rStyle w:val="Strong"/>
          <w:rFonts w:ascii="Times New Roman" w:hAnsi="Times New Roman" w:cs="Times New Roman"/>
          <w:b w:val="0"/>
          <w:bCs w:val="0"/>
          <w:sz w:val="24"/>
          <w:szCs w:val="24"/>
        </w:rPr>
        <w:t>Expanding Geographical Scope</w:t>
      </w:r>
    </w:p>
    <w:p w:rsidR="00E21C0F" w:rsidRPr="00875C3D" w:rsidRDefault="00E21C0F" w:rsidP="00096AEB">
      <w:pPr>
        <w:pStyle w:val="NormalWeb"/>
        <w:spacing w:line="480" w:lineRule="auto"/>
      </w:pPr>
      <w:r w:rsidRPr="00875C3D">
        <w:t>This study focused on a specific geographical area, which may not fully represent the diversity of Kenya’s socio-economic landscape. Future studies should consider conducting similar research in other counties—both urban and rural—such as Turkana, Garissa, Kisumu, or Kilifi, to establish whether the findings are consistent across regions with differing economic activities, levels of infrastructure development, and cultural norms. Comparative studies across counties could uncover region-specific barriers or facilitators to microfinance access among women.</w:t>
      </w:r>
    </w:p>
    <w:p w:rsidR="00E21C0F" w:rsidRPr="00875C3D" w:rsidRDefault="00E21C0F" w:rsidP="00096AEB">
      <w:pPr>
        <w:pStyle w:val="Heading4"/>
        <w:spacing w:line="480" w:lineRule="auto"/>
        <w:rPr>
          <w:rFonts w:ascii="Times New Roman" w:hAnsi="Times New Roman" w:cs="Times New Roman"/>
          <w:sz w:val="24"/>
          <w:szCs w:val="24"/>
        </w:rPr>
      </w:pPr>
      <w:r w:rsidRPr="00875C3D">
        <w:rPr>
          <w:rFonts w:ascii="Times New Roman" w:hAnsi="Times New Roman" w:cs="Times New Roman"/>
          <w:sz w:val="24"/>
          <w:szCs w:val="24"/>
        </w:rPr>
        <w:lastRenderedPageBreak/>
        <w:t xml:space="preserve">2. </w:t>
      </w:r>
      <w:r w:rsidRPr="00875C3D">
        <w:rPr>
          <w:rStyle w:val="Strong"/>
          <w:rFonts w:ascii="Times New Roman" w:hAnsi="Times New Roman" w:cs="Times New Roman"/>
          <w:b w:val="0"/>
          <w:bCs w:val="0"/>
          <w:sz w:val="24"/>
          <w:szCs w:val="24"/>
        </w:rPr>
        <w:t>Longitudinal Studies on Impact</w:t>
      </w:r>
    </w:p>
    <w:p w:rsidR="00E21C0F" w:rsidRPr="00875C3D" w:rsidRDefault="00E21C0F" w:rsidP="00096AEB">
      <w:pPr>
        <w:pStyle w:val="NormalWeb"/>
        <w:spacing w:line="480" w:lineRule="auto"/>
      </w:pPr>
      <w:r w:rsidRPr="00875C3D">
        <w:t>The current research employed a cross-sectional design, capturing data at a specific point in time. While this provided a useful snapshot, it limits understanding of the long-term impact of microfinance on women’s entrepreneurial growth. Future research could adopt a longitudinal approach to track how access to microfinance services influences business performance, household income, asset accumulation, and overall financial independence over time. This would offer a deeper understanding of the sustainability of microfinance-driven interventions.</w:t>
      </w:r>
    </w:p>
    <w:p w:rsidR="00E21C0F" w:rsidRPr="00875C3D" w:rsidRDefault="00E21C0F" w:rsidP="00096AEB">
      <w:pPr>
        <w:pStyle w:val="Heading4"/>
        <w:spacing w:line="480" w:lineRule="auto"/>
        <w:rPr>
          <w:rFonts w:ascii="Times New Roman" w:hAnsi="Times New Roman" w:cs="Times New Roman"/>
          <w:sz w:val="24"/>
          <w:szCs w:val="24"/>
        </w:rPr>
      </w:pPr>
      <w:r w:rsidRPr="00875C3D">
        <w:rPr>
          <w:rFonts w:ascii="Times New Roman" w:hAnsi="Times New Roman" w:cs="Times New Roman"/>
          <w:sz w:val="24"/>
          <w:szCs w:val="24"/>
        </w:rPr>
        <w:t xml:space="preserve">3. </w:t>
      </w:r>
      <w:r w:rsidRPr="00875C3D">
        <w:rPr>
          <w:rStyle w:val="Strong"/>
          <w:rFonts w:ascii="Times New Roman" w:hAnsi="Times New Roman" w:cs="Times New Roman"/>
          <w:b w:val="0"/>
          <w:bCs w:val="0"/>
          <w:sz w:val="24"/>
          <w:szCs w:val="24"/>
        </w:rPr>
        <w:t>Role of Digital Financial Services</w:t>
      </w:r>
    </w:p>
    <w:p w:rsidR="00E21C0F" w:rsidRPr="00875C3D" w:rsidRDefault="00E21C0F" w:rsidP="00096AEB">
      <w:pPr>
        <w:pStyle w:val="NormalWeb"/>
        <w:spacing w:line="480" w:lineRule="auto"/>
      </w:pPr>
      <w:r w:rsidRPr="00875C3D">
        <w:t>With the rapid digitization of financial services in Kenya—thanks to platforms like M-Pesa, M-Shwari, and digital lending apps—there is a growing need to explore how these platforms are impacting women’s entrepreneurship. Future studies should investigate the role of digital microfinance, mobile banking, and fintech innovations in enhancing access to credit, savings, and financial literacy among women. This will help policymakers and financial institutions design more inclusive, tech-driven solutions tailored to women’s needs.</w:t>
      </w:r>
    </w:p>
    <w:p w:rsidR="00E21C0F" w:rsidRPr="00875C3D" w:rsidRDefault="00E21C0F" w:rsidP="00096AEB">
      <w:pPr>
        <w:pStyle w:val="Heading4"/>
        <w:spacing w:line="480" w:lineRule="auto"/>
        <w:rPr>
          <w:rFonts w:ascii="Times New Roman" w:hAnsi="Times New Roman" w:cs="Times New Roman"/>
          <w:sz w:val="24"/>
          <w:szCs w:val="24"/>
        </w:rPr>
      </w:pPr>
      <w:r w:rsidRPr="00875C3D">
        <w:rPr>
          <w:rFonts w:ascii="Times New Roman" w:hAnsi="Times New Roman" w:cs="Times New Roman"/>
          <w:sz w:val="24"/>
          <w:szCs w:val="24"/>
        </w:rPr>
        <w:t xml:space="preserve">4. </w:t>
      </w:r>
      <w:r w:rsidRPr="00875C3D">
        <w:rPr>
          <w:rStyle w:val="Strong"/>
          <w:rFonts w:ascii="Times New Roman" w:hAnsi="Times New Roman" w:cs="Times New Roman"/>
          <w:b w:val="0"/>
          <w:bCs w:val="0"/>
          <w:sz w:val="24"/>
          <w:szCs w:val="24"/>
        </w:rPr>
        <w:t>Gender-Specific Microfinance Product Design</w:t>
      </w:r>
    </w:p>
    <w:p w:rsidR="00E21C0F" w:rsidRPr="00875C3D" w:rsidRDefault="00E21C0F" w:rsidP="00096AEB">
      <w:pPr>
        <w:pStyle w:val="NormalWeb"/>
        <w:spacing w:line="480" w:lineRule="auto"/>
      </w:pPr>
      <w:r w:rsidRPr="00875C3D">
        <w:t>This study found that women often face structural and cultural barriers in accessing and using financial products. Future research could delve into how gender-sensitive microfinance products are designed and whether they effectively address women’s unique financial constraints and responsibilities, such as household care, time poverty, and collateral limitations. Such studies could explore the potential for microfinance institutions to tailor their services more effectively by incorporating gender-based research into product development.</w:t>
      </w:r>
    </w:p>
    <w:p w:rsidR="00E21C0F" w:rsidRPr="00875C3D" w:rsidRDefault="00E21C0F" w:rsidP="00096AEB">
      <w:pPr>
        <w:pStyle w:val="Heading4"/>
        <w:spacing w:line="480" w:lineRule="auto"/>
        <w:rPr>
          <w:rFonts w:ascii="Times New Roman" w:hAnsi="Times New Roman" w:cs="Times New Roman"/>
          <w:sz w:val="24"/>
          <w:szCs w:val="24"/>
        </w:rPr>
      </w:pPr>
      <w:r w:rsidRPr="00875C3D">
        <w:rPr>
          <w:rFonts w:ascii="Times New Roman" w:hAnsi="Times New Roman" w:cs="Times New Roman"/>
          <w:sz w:val="24"/>
          <w:szCs w:val="24"/>
        </w:rPr>
        <w:lastRenderedPageBreak/>
        <w:t xml:space="preserve">5. </w:t>
      </w:r>
      <w:r w:rsidRPr="00875C3D">
        <w:rPr>
          <w:rStyle w:val="Strong"/>
          <w:rFonts w:ascii="Times New Roman" w:hAnsi="Times New Roman" w:cs="Times New Roman"/>
          <w:b w:val="0"/>
          <w:bCs w:val="0"/>
          <w:sz w:val="24"/>
          <w:szCs w:val="24"/>
        </w:rPr>
        <w:t>Intersectionality and Vulnerable Groups</w:t>
      </w:r>
    </w:p>
    <w:p w:rsidR="00E21C0F" w:rsidRPr="00875C3D" w:rsidRDefault="00E21C0F" w:rsidP="00096AEB">
      <w:pPr>
        <w:pStyle w:val="NormalWeb"/>
        <w:spacing w:line="480" w:lineRule="auto"/>
      </w:pPr>
      <w:r w:rsidRPr="00875C3D">
        <w:t>Further studies could also examine how intersecting factors such as age, education level, marital status, disability, or minority ethnic background affect women’s ability to benefit from microfinance. Understanding how different identities intersect can provide a more nuanced picture of exclusion and help target interventions more equitably. For instance, are younger, unmarried women more likely to face loan rejection compared to older, married women? What unique challenges do disabled women entrepreneurs face in accessing group lending schemes?</w:t>
      </w:r>
    </w:p>
    <w:p w:rsidR="00E21C0F" w:rsidRPr="00875C3D" w:rsidRDefault="00E21C0F" w:rsidP="00096AEB">
      <w:pPr>
        <w:pStyle w:val="Heading4"/>
        <w:spacing w:line="480" w:lineRule="auto"/>
        <w:rPr>
          <w:rFonts w:ascii="Times New Roman" w:hAnsi="Times New Roman" w:cs="Times New Roman"/>
          <w:sz w:val="24"/>
          <w:szCs w:val="24"/>
        </w:rPr>
      </w:pPr>
      <w:r w:rsidRPr="00875C3D">
        <w:rPr>
          <w:rFonts w:ascii="Times New Roman" w:hAnsi="Times New Roman" w:cs="Times New Roman"/>
          <w:sz w:val="24"/>
          <w:szCs w:val="24"/>
        </w:rPr>
        <w:t xml:space="preserve">6. </w:t>
      </w:r>
      <w:r w:rsidRPr="00875C3D">
        <w:rPr>
          <w:rStyle w:val="Strong"/>
          <w:rFonts w:ascii="Times New Roman" w:hAnsi="Times New Roman" w:cs="Times New Roman"/>
          <w:b w:val="0"/>
          <w:bCs w:val="0"/>
          <w:sz w:val="24"/>
          <w:szCs w:val="24"/>
        </w:rPr>
        <w:t>Non-Financial Support Services</w:t>
      </w:r>
    </w:p>
    <w:p w:rsidR="00E21C0F" w:rsidRPr="00875C3D" w:rsidRDefault="00E21C0F" w:rsidP="00096AEB">
      <w:pPr>
        <w:pStyle w:val="NormalWeb"/>
        <w:spacing w:line="480" w:lineRule="auto"/>
      </w:pPr>
      <w:r w:rsidRPr="00875C3D">
        <w:t>Microfinance institutions often bundle financial services with training, mentorship, and business development services. Future researchers may explore the effectiveness of these non-financial services in enhancing women entrepreneurs' business acumen, confidence, and long-term success. Specifically, comparative studies could be conducted to assess business performance between women who received only financial support and those who received both financial and non-financial support.</w:t>
      </w:r>
    </w:p>
    <w:p w:rsidR="00E21C0F" w:rsidRPr="00875C3D" w:rsidRDefault="00E21C0F" w:rsidP="00096AEB">
      <w:pPr>
        <w:pStyle w:val="Heading4"/>
        <w:spacing w:line="480" w:lineRule="auto"/>
        <w:rPr>
          <w:rFonts w:ascii="Times New Roman" w:hAnsi="Times New Roman" w:cs="Times New Roman"/>
          <w:sz w:val="24"/>
          <w:szCs w:val="24"/>
        </w:rPr>
      </w:pPr>
      <w:r w:rsidRPr="00875C3D">
        <w:rPr>
          <w:rFonts w:ascii="Times New Roman" w:hAnsi="Times New Roman" w:cs="Times New Roman"/>
          <w:sz w:val="24"/>
          <w:szCs w:val="24"/>
        </w:rPr>
        <w:t xml:space="preserve">7. </w:t>
      </w:r>
      <w:r w:rsidRPr="00875C3D">
        <w:rPr>
          <w:rStyle w:val="Strong"/>
          <w:rFonts w:ascii="Times New Roman" w:hAnsi="Times New Roman" w:cs="Times New Roman"/>
          <w:b w:val="0"/>
          <w:bCs w:val="0"/>
          <w:sz w:val="24"/>
          <w:szCs w:val="24"/>
        </w:rPr>
        <w:t>Microfinance and Empowerment Indicators</w:t>
      </w:r>
    </w:p>
    <w:p w:rsidR="00E21C0F" w:rsidRPr="00875C3D" w:rsidRDefault="00E21C0F" w:rsidP="00096AEB">
      <w:pPr>
        <w:pStyle w:val="NormalWeb"/>
        <w:spacing w:line="480" w:lineRule="auto"/>
      </w:pPr>
      <w:r w:rsidRPr="00875C3D">
        <w:t>While this study has touched on empowerment through economic participation, more in-depth research could be undertaken to investigate how access to microfinance contributes to broader dimensions of empowerment. These include decision-making within the household, control over resources, freedom of movement, and political participation. Future studies could employ empowerment indexes and case studies to better understand the transformative potential of financial inclusion.</w:t>
      </w:r>
    </w:p>
    <w:p w:rsidR="00E21C0F" w:rsidRPr="00875C3D" w:rsidRDefault="00E21C0F" w:rsidP="00096AEB">
      <w:pPr>
        <w:pStyle w:val="NormalWeb"/>
        <w:spacing w:line="480" w:lineRule="auto"/>
      </w:pPr>
      <w:r w:rsidRPr="00875C3D">
        <w:lastRenderedPageBreak/>
        <w:t>By exploring these and other areas, future research can continue to provide critical evidence that strengthens policy formulation, improves microfinance product design, and ultimately enhances the capacity of Kenyan women to grow as successful entrepreneurs.</w:t>
      </w:r>
    </w:p>
    <w:p w:rsidR="00E21C0F" w:rsidRPr="00875C3D" w:rsidRDefault="00E21C0F" w:rsidP="00096AEB">
      <w:pPr>
        <w:pStyle w:val="NormalWeb"/>
        <w:spacing w:line="480" w:lineRule="auto"/>
      </w:pPr>
    </w:p>
    <w:p w:rsidR="00E21C0F" w:rsidRPr="00875C3D" w:rsidRDefault="00E21C0F" w:rsidP="00096AEB">
      <w:pPr>
        <w:pStyle w:val="NormalWeb"/>
        <w:spacing w:line="480" w:lineRule="auto"/>
      </w:pPr>
    </w:p>
    <w:p w:rsidR="00E21C0F" w:rsidRPr="00875C3D" w:rsidRDefault="00E21C0F" w:rsidP="00096AEB">
      <w:pPr>
        <w:pStyle w:val="NormalWeb"/>
        <w:spacing w:line="480" w:lineRule="auto"/>
      </w:pPr>
    </w:p>
    <w:p w:rsidR="00E21C0F" w:rsidRPr="00875C3D" w:rsidRDefault="00E21C0F" w:rsidP="00096AEB">
      <w:pPr>
        <w:pStyle w:val="NormalWeb"/>
        <w:spacing w:line="480" w:lineRule="auto"/>
      </w:pPr>
    </w:p>
    <w:p w:rsidR="00E21C0F" w:rsidRPr="00875C3D" w:rsidRDefault="00E21C0F" w:rsidP="00096AEB">
      <w:pPr>
        <w:pStyle w:val="NormalWeb"/>
        <w:spacing w:line="480" w:lineRule="auto"/>
      </w:pPr>
    </w:p>
    <w:p w:rsidR="00E21C0F" w:rsidRPr="00875C3D" w:rsidRDefault="00E21C0F" w:rsidP="00096AEB">
      <w:pPr>
        <w:pStyle w:val="NormalWeb"/>
        <w:spacing w:line="480" w:lineRule="auto"/>
      </w:pPr>
    </w:p>
    <w:p w:rsidR="00E21C0F" w:rsidRDefault="00E21C0F" w:rsidP="00096AEB">
      <w:pPr>
        <w:pStyle w:val="NormalWeb"/>
        <w:spacing w:line="480" w:lineRule="auto"/>
      </w:pPr>
    </w:p>
    <w:p w:rsidR="005401BC" w:rsidRDefault="005401BC" w:rsidP="00096AEB">
      <w:pPr>
        <w:pStyle w:val="NormalWeb"/>
        <w:spacing w:line="480" w:lineRule="auto"/>
      </w:pPr>
    </w:p>
    <w:p w:rsidR="005401BC" w:rsidRDefault="005401BC" w:rsidP="00096AEB">
      <w:pPr>
        <w:pStyle w:val="NormalWeb"/>
        <w:spacing w:line="480" w:lineRule="auto"/>
      </w:pPr>
    </w:p>
    <w:p w:rsidR="005401BC" w:rsidRPr="00875C3D" w:rsidRDefault="005401BC" w:rsidP="00096AEB">
      <w:pPr>
        <w:pStyle w:val="NormalWeb"/>
        <w:spacing w:line="480" w:lineRule="auto"/>
      </w:pPr>
    </w:p>
    <w:p w:rsidR="00E21C0F" w:rsidRPr="00875C3D" w:rsidRDefault="00E21C0F" w:rsidP="00096AEB">
      <w:pPr>
        <w:pStyle w:val="NormalWeb"/>
        <w:spacing w:line="480" w:lineRule="auto"/>
      </w:pPr>
    </w:p>
    <w:p w:rsidR="00E21C0F" w:rsidRPr="005401BC" w:rsidRDefault="00E21C0F" w:rsidP="005401BC">
      <w:pPr>
        <w:pStyle w:val="Heading1"/>
        <w:jc w:val="center"/>
      </w:pPr>
      <w:bookmarkStart w:id="93" w:name="_Toc204004223"/>
      <w:r w:rsidRPr="005401BC">
        <w:rPr>
          <w:rStyle w:val="Strong"/>
          <w:rFonts w:ascii="Times New Roman" w:hAnsi="Times New Roman" w:cs="Times New Roman"/>
          <w:bCs w:val="0"/>
          <w:color w:val="auto"/>
          <w:sz w:val="24"/>
          <w:szCs w:val="24"/>
        </w:rPr>
        <w:lastRenderedPageBreak/>
        <w:t>References</w:t>
      </w:r>
      <w:bookmarkEnd w:id="93"/>
    </w:p>
    <w:p w:rsidR="00E21C0F" w:rsidRPr="00875C3D" w:rsidRDefault="00E21C0F" w:rsidP="00096AEB">
      <w:pPr>
        <w:pStyle w:val="NormalWeb"/>
        <w:spacing w:line="480" w:lineRule="auto"/>
        <w:ind w:left="720" w:hanging="720"/>
      </w:pPr>
      <w:r w:rsidRPr="00875C3D">
        <w:t xml:space="preserve">Adjei, J. K., Arun, T., &amp; Hossain, F. (2009). The role of microfinance in asset-building and poverty reduction: The case of Sinapi Aba Trust of Ghana. </w:t>
      </w:r>
      <w:r w:rsidRPr="00875C3D">
        <w:rPr>
          <w:rStyle w:val="Emphasis"/>
          <w:rFonts w:eastAsiaTheme="majorEastAsia"/>
        </w:rPr>
        <w:t>Global Development Studies</w:t>
      </w:r>
      <w:r w:rsidRPr="00875C3D">
        <w:t>, 5(3-4), 123–143.</w:t>
      </w:r>
    </w:p>
    <w:p w:rsidR="00E21C0F" w:rsidRPr="00875C3D" w:rsidRDefault="00E21C0F" w:rsidP="00096AEB">
      <w:pPr>
        <w:pStyle w:val="NormalWeb"/>
        <w:spacing w:line="480" w:lineRule="auto"/>
        <w:ind w:left="720" w:hanging="720"/>
      </w:pPr>
      <w:r w:rsidRPr="00875C3D">
        <w:t xml:space="preserve">Aghion, B. A., &amp; Morduch, J. (2005). </w:t>
      </w:r>
      <w:r w:rsidRPr="00875C3D">
        <w:rPr>
          <w:rStyle w:val="Emphasis"/>
          <w:rFonts w:eastAsiaTheme="majorEastAsia"/>
        </w:rPr>
        <w:t>The Economics of Microfinance</w:t>
      </w:r>
      <w:r w:rsidRPr="00875C3D">
        <w:t>. MIT Press.</w:t>
      </w:r>
    </w:p>
    <w:p w:rsidR="00E21C0F" w:rsidRPr="00875C3D" w:rsidRDefault="00E21C0F" w:rsidP="00096AEB">
      <w:pPr>
        <w:pStyle w:val="NormalWeb"/>
        <w:spacing w:line="480" w:lineRule="auto"/>
        <w:ind w:left="720" w:hanging="720"/>
      </w:pPr>
      <w:r w:rsidRPr="00875C3D">
        <w:t xml:space="preserve">Armendáriz, B., &amp; Morduch, J. (2010). </w:t>
      </w:r>
      <w:r w:rsidRPr="00875C3D">
        <w:rPr>
          <w:rStyle w:val="Emphasis"/>
          <w:rFonts w:eastAsiaTheme="majorEastAsia"/>
        </w:rPr>
        <w:t>The Economics of Microfinance</w:t>
      </w:r>
      <w:r w:rsidRPr="00875C3D">
        <w:t xml:space="preserve"> (2nd ed.). MIT Press.</w:t>
      </w:r>
    </w:p>
    <w:p w:rsidR="00E21C0F" w:rsidRPr="00875C3D" w:rsidRDefault="00E21C0F" w:rsidP="00096AEB">
      <w:pPr>
        <w:pStyle w:val="NormalWeb"/>
        <w:spacing w:line="480" w:lineRule="auto"/>
        <w:ind w:left="720" w:hanging="720"/>
      </w:pPr>
      <w:r w:rsidRPr="00875C3D">
        <w:t xml:space="preserve">Cheston, S., &amp; Kuhn, L. (2002). Empowering women through microfinance. </w:t>
      </w:r>
      <w:r w:rsidRPr="00875C3D">
        <w:rPr>
          <w:rStyle w:val="Emphasis"/>
          <w:rFonts w:eastAsiaTheme="majorEastAsia"/>
        </w:rPr>
        <w:t>UNIFEM</w:t>
      </w:r>
      <w:r w:rsidRPr="00875C3D">
        <w:t>, 1–64.</w:t>
      </w:r>
    </w:p>
    <w:p w:rsidR="00E21C0F" w:rsidRPr="00875C3D" w:rsidRDefault="00E21C0F" w:rsidP="00096AEB">
      <w:pPr>
        <w:pStyle w:val="NormalWeb"/>
        <w:spacing w:line="480" w:lineRule="auto"/>
        <w:ind w:left="720" w:hanging="720"/>
      </w:pPr>
      <w:r w:rsidRPr="00875C3D">
        <w:t xml:space="preserve">Goetz, A. M., &amp; Gupta, R. S. (1996). Who takes the credit? Gender, power, and control over loan use in rural credit programs in Bangladesh. </w:t>
      </w:r>
      <w:r w:rsidRPr="00875C3D">
        <w:rPr>
          <w:rStyle w:val="Emphasis"/>
          <w:rFonts w:eastAsiaTheme="majorEastAsia"/>
        </w:rPr>
        <w:t>World Development</w:t>
      </w:r>
      <w:r w:rsidRPr="00875C3D">
        <w:t>, 24(1), 45–63. https://doi.org/10.1016/0305-750X(95)00124-U</w:t>
      </w:r>
    </w:p>
    <w:p w:rsidR="00E21C0F" w:rsidRPr="00875C3D" w:rsidRDefault="00E21C0F" w:rsidP="00096AEB">
      <w:pPr>
        <w:pStyle w:val="NormalWeb"/>
        <w:spacing w:line="480" w:lineRule="auto"/>
        <w:ind w:left="720" w:hanging="720"/>
      </w:pPr>
      <w:r w:rsidRPr="00875C3D">
        <w:t xml:space="preserve">Kabeer, N. (2001). Conflicts over credit: Re-evaluating the empowerment potential of loans to women in rural Bangladesh. </w:t>
      </w:r>
      <w:r w:rsidRPr="00875C3D">
        <w:rPr>
          <w:rStyle w:val="Emphasis"/>
          <w:rFonts w:eastAsiaTheme="majorEastAsia"/>
        </w:rPr>
        <w:t>World Development</w:t>
      </w:r>
      <w:r w:rsidRPr="00875C3D">
        <w:t xml:space="preserve">, 29(1), 63–84. </w:t>
      </w:r>
      <w:hyperlink r:id="rId12" w:history="1">
        <w:r w:rsidR="00DC2F1F" w:rsidRPr="00875C3D">
          <w:rPr>
            <w:rStyle w:val="Hyperlink"/>
          </w:rPr>
          <w:t>https://doi.org/10.1016/S0305-750X(00)00081-4</w:t>
        </w:r>
      </w:hyperlink>
    </w:p>
    <w:p w:rsidR="00DC2F1F" w:rsidRPr="00875C3D" w:rsidRDefault="00DC2F1F" w:rsidP="00096AEB">
      <w:pPr>
        <w:pStyle w:val="NormalWeb"/>
        <w:spacing w:line="480" w:lineRule="auto"/>
        <w:ind w:left="720" w:hanging="720"/>
      </w:pPr>
      <w:r w:rsidRPr="00875C3D">
        <w:t xml:space="preserve">Kalangi, S. K. (2024, July 14). </w:t>
      </w:r>
      <w:r w:rsidRPr="00875C3D">
        <w:rPr>
          <w:rStyle w:val="Emphasis"/>
        </w:rPr>
        <w:t>Impact of lifelong learning on performance of women</w:t>
      </w:r>
      <w:r w:rsidRPr="00875C3D">
        <w:rPr>
          <w:rStyle w:val="Emphasis"/>
        </w:rPr>
        <w:noBreakHyphen/>
        <w:t>owned SMEs: The case of Kenya Women Microfinance Bank (KWFT)</w:t>
      </w:r>
      <w:r w:rsidRPr="00875C3D">
        <w:t>. WEEHub (Kenyatta University).</w:t>
      </w:r>
    </w:p>
    <w:p w:rsidR="00E21C0F" w:rsidRPr="00875C3D" w:rsidRDefault="00E21C0F" w:rsidP="00096AEB">
      <w:pPr>
        <w:pStyle w:val="NormalWeb"/>
        <w:spacing w:line="480" w:lineRule="auto"/>
        <w:ind w:left="720" w:hanging="720"/>
      </w:pPr>
      <w:r w:rsidRPr="00875C3D">
        <w:t xml:space="preserve">Kenya National Bureau of Statistics (KNBS). (2019). </w:t>
      </w:r>
      <w:r w:rsidRPr="00875C3D">
        <w:rPr>
          <w:rStyle w:val="Emphasis"/>
          <w:rFonts w:eastAsiaTheme="majorEastAsia"/>
        </w:rPr>
        <w:t>Kenya Population and Housing Census 2019</w:t>
      </w:r>
      <w:r w:rsidRPr="00875C3D">
        <w:t>. Government of Kenya. https://www.knbs.or.ke/</w:t>
      </w:r>
    </w:p>
    <w:p w:rsidR="00E21C0F" w:rsidRPr="00875C3D" w:rsidRDefault="00E21C0F" w:rsidP="00096AEB">
      <w:pPr>
        <w:pStyle w:val="NormalWeb"/>
        <w:spacing w:line="480" w:lineRule="auto"/>
        <w:ind w:left="720" w:hanging="720"/>
      </w:pPr>
      <w:r w:rsidRPr="00875C3D">
        <w:lastRenderedPageBreak/>
        <w:t xml:space="preserve">Ledgerwood, J. (1999). </w:t>
      </w:r>
      <w:r w:rsidRPr="00875C3D">
        <w:rPr>
          <w:rStyle w:val="Emphasis"/>
          <w:rFonts w:eastAsiaTheme="majorEastAsia"/>
        </w:rPr>
        <w:t>Microfinance Handbook: An Institutional and Financial Perspective</w:t>
      </w:r>
      <w:r w:rsidRPr="00875C3D">
        <w:t>. World Bank Publications.</w:t>
      </w:r>
    </w:p>
    <w:p w:rsidR="00E21C0F" w:rsidRPr="00875C3D" w:rsidRDefault="00E21C0F" w:rsidP="00096AEB">
      <w:pPr>
        <w:pStyle w:val="NormalWeb"/>
        <w:spacing w:line="480" w:lineRule="auto"/>
        <w:ind w:left="720" w:hanging="720"/>
      </w:pPr>
      <w:r w:rsidRPr="00875C3D">
        <w:t xml:space="preserve">Mayoux, L. (2001). Tackling the down side: Social capital, women's empowerment and micro-finance in Cameroon. </w:t>
      </w:r>
      <w:r w:rsidRPr="00875C3D">
        <w:rPr>
          <w:rStyle w:val="Emphasis"/>
          <w:rFonts w:eastAsiaTheme="majorEastAsia"/>
        </w:rPr>
        <w:t>Development and Change</w:t>
      </w:r>
      <w:r w:rsidRPr="00875C3D">
        <w:t>, 32(3), 435–464. https://doi.org/10.1111/1467-7660.00212</w:t>
      </w:r>
    </w:p>
    <w:p w:rsidR="00E21C0F" w:rsidRPr="00875C3D" w:rsidRDefault="00E21C0F" w:rsidP="00096AEB">
      <w:pPr>
        <w:pStyle w:val="NormalWeb"/>
        <w:spacing w:line="480" w:lineRule="auto"/>
        <w:ind w:left="720" w:hanging="720"/>
      </w:pPr>
      <w:r w:rsidRPr="00875C3D">
        <w:t xml:space="preserve">Mwobobia, F. M. (2012). Role of micro-finance institutions in financing small businesses. </w:t>
      </w:r>
      <w:r w:rsidRPr="00875C3D">
        <w:rPr>
          <w:rStyle w:val="Emphasis"/>
          <w:rFonts w:eastAsiaTheme="majorEastAsia"/>
        </w:rPr>
        <w:t>Journal of Business and Management</w:t>
      </w:r>
      <w:r w:rsidRPr="00875C3D">
        <w:t>, 1(2), 56–61.</w:t>
      </w:r>
    </w:p>
    <w:p w:rsidR="00E21C0F" w:rsidRPr="00875C3D" w:rsidRDefault="00E21C0F" w:rsidP="00096AEB">
      <w:pPr>
        <w:pStyle w:val="NormalWeb"/>
        <w:spacing w:line="480" w:lineRule="auto"/>
        <w:ind w:left="720" w:hanging="720"/>
      </w:pPr>
      <w:r w:rsidRPr="00875C3D">
        <w:t xml:space="preserve">Nyangosi, R., &amp; Arora, J. S. (2011). The future of microfinance in Kenya. </w:t>
      </w:r>
      <w:r w:rsidRPr="00875C3D">
        <w:rPr>
          <w:rStyle w:val="Emphasis"/>
          <w:rFonts w:eastAsiaTheme="majorEastAsia"/>
        </w:rPr>
        <w:t>European Journal of Business and Management</w:t>
      </w:r>
      <w:r w:rsidRPr="00875C3D">
        <w:t>, 3(4), 114–122.</w:t>
      </w:r>
    </w:p>
    <w:p w:rsidR="00E21C0F" w:rsidRPr="00875C3D" w:rsidRDefault="00E21C0F" w:rsidP="00096AEB">
      <w:pPr>
        <w:pStyle w:val="NormalWeb"/>
        <w:spacing w:line="480" w:lineRule="auto"/>
        <w:ind w:left="720" w:hanging="720"/>
      </w:pPr>
      <w:r w:rsidRPr="00875C3D">
        <w:t xml:space="preserve">Otero, M. (1999). Bringing development back into microfinance. </w:t>
      </w:r>
      <w:r w:rsidRPr="00875C3D">
        <w:rPr>
          <w:rStyle w:val="Emphasis"/>
          <w:rFonts w:eastAsiaTheme="majorEastAsia"/>
        </w:rPr>
        <w:t>Journal of Microfinance / ESR Review</w:t>
      </w:r>
      <w:r w:rsidRPr="00875C3D">
        <w:t>, 1(1), 8–19.</w:t>
      </w:r>
    </w:p>
    <w:p w:rsidR="00DC2F1F" w:rsidRPr="00875C3D" w:rsidRDefault="00DC2F1F" w:rsidP="00096AEB">
      <w:pPr>
        <w:pStyle w:val="NormalWeb"/>
        <w:spacing w:line="480" w:lineRule="auto"/>
        <w:ind w:left="720" w:hanging="720"/>
      </w:pPr>
      <w:r w:rsidRPr="00875C3D">
        <w:t xml:space="preserve">Riro, J. K., Musau, S., &amp; Njoka, C. (2024). </w:t>
      </w:r>
      <w:r w:rsidRPr="00875C3D">
        <w:rPr>
          <w:rStyle w:val="Emphasis"/>
        </w:rPr>
        <w:t>The effect of microfinance services, financial literacy and financial health of women members of selected microfinance banks in Kenya</w:t>
      </w:r>
      <w:r w:rsidRPr="00875C3D">
        <w:t xml:space="preserve">. Journal of Finance and Accounting, 8(7), 44–63. </w:t>
      </w:r>
      <w:hyperlink r:id="rId13" w:tgtFrame="_new" w:history="1">
        <w:r w:rsidRPr="00875C3D">
          <w:rPr>
            <w:rStyle w:val="Hyperlink"/>
          </w:rPr>
          <w:t>https://doi.org/10.53819/81018102t7021</w:t>
        </w:r>
      </w:hyperlink>
    </w:p>
    <w:p w:rsidR="00E21C0F" w:rsidRPr="00875C3D" w:rsidRDefault="00E21C0F" w:rsidP="00096AEB">
      <w:pPr>
        <w:pStyle w:val="NormalWeb"/>
        <w:spacing w:line="480" w:lineRule="auto"/>
        <w:ind w:left="720" w:hanging="720"/>
      </w:pPr>
      <w:r w:rsidRPr="00875C3D">
        <w:t xml:space="preserve">Robinson, M. S. (2001). </w:t>
      </w:r>
      <w:r w:rsidRPr="00875C3D">
        <w:rPr>
          <w:rStyle w:val="Emphasis"/>
          <w:rFonts w:eastAsiaTheme="majorEastAsia"/>
        </w:rPr>
        <w:t>The Microfinance Revolution: Sustainable Finance for the Poor</w:t>
      </w:r>
      <w:r w:rsidRPr="00875C3D">
        <w:t>. World Bank Publications.</w:t>
      </w:r>
    </w:p>
    <w:p w:rsidR="00DC2F1F" w:rsidRPr="00875C3D" w:rsidRDefault="00DC2F1F" w:rsidP="00096AEB">
      <w:pPr>
        <w:pStyle w:val="NormalWeb"/>
        <w:spacing w:line="480" w:lineRule="auto"/>
        <w:ind w:left="720" w:hanging="720"/>
      </w:pPr>
      <w:r w:rsidRPr="00875C3D">
        <w:t xml:space="preserve">Shakir, H. (2022). The impact of microfinance on the poor in Kenya: A systematic review of evidence from Kenya. </w:t>
      </w:r>
      <w:r w:rsidRPr="00875C3D">
        <w:rPr>
          <w:rStyle w:val="Emphasis"/>
        </w:rPr>
        <w:t>African Journal of Business Management</w:t>
      </w:r>
      <w:r w:rsidRPr="00875C3D">
        <w:t xml:space="preserve">, 16(12), 272–280. </w:t>
      </w:r>
      <w:hyperlink r:id="rId14" w:tgtFrame="_new" w:history="1">
        <w:r w:rsidRPr="00875C3D">
          <w:rPr>
            <w:rStyle w:val="Hyperlink"/>
          </w:rPr>
          <w:t>https://doi.org/10.5897/AJBM2022.9412</w:t>
        </w:r>
      </w:hyperlink>
    </w:p>
    <w:p w:rsidR="00DC2F1F" w:rsidRPr="00875C3D" w:rsidRDefault="00DC2F1F" w:rsidP="00096AEB">
      <w:pPr>
        <w:pStyle w:val="NormalWeb"/>
        <w:spacing w:line="480" w:lineRule="auto"/>
        <w:ind w:left="720" w:hanging="720"/>
      </w:pPr>
      <w:r w:rsidRPr="00875C3D">
        <w:lastRenderedPageBreak/>
        <w:t xml:space="preserve">Wanjihia, J. W., Njoroge, L., &amp; Wanjama, L. (2023). Effect of gender norms on utilization of loans borrowed from microfinance banks and livelihood outcomes in Kitui, Kenya. </w:t>
      </w:r>
      <w:r w:rsidRPr="00875C3D">
        <w:rPr>
          <w:rStyle w:val="Emphasis"/>
        </w:rPr>
        <w:t>International Journal of Research and Innovation in Social Science</w:t>
      </w:r>
      <w:r w:rsidRPr="00875C3D">
        <w:t xml:space="preserve">, 7(12), 659–671. </w:t>
      </w:r>
      <w:hyperlink r:id="rId15" w:tgtFrame="_new" w:history="1">
        <w:r w:rsidRPr="00875C3D">
          <w:rPr>
            <w:rStyle w:val="Hyperlink"/>
          </w:rPr>
          <w:t>https://dx.doi.org/10.47772/IJRISS.2023.7011051</w:t>
        </w:r>
      </w:hyperlink>
    </w:p>
    <w:p w:rsidR="000B0BB2" w:rsidRPr="00875C3D" w:rsidRDefault="00E21C0F" w:rsidP="00096AEB">
      <w:pPr>
        <w:pStyle w:val="NormalWeb"/>
        <w:spacing w:line="480" w:lineRule="auto"/>
        <w:ind w:left="720" w:hanging="720"/>
      </w:pPr>
      <w:r w:rsidRPr="00875C3D">
        <w:t xml:space="preserve">Yunus, M. (2007). </w:t>
      </w:r>
      <w:r w:rsidRPr="00875C3D">
        <w:rPr>
          <w:rStyle w:val="Emphasis"/>
          <w:rFonts w:eastAsiaTheme="majorEastAsia"/>
        </w:rPr>
        <w:t>Creating a World Without Poverty: Social Business and the Future of Capitalism</w:t>
      </w:r>
      <w:r w:rsidRPr="00875C3D">
        <w:t>. PublicAffairs.</w:t>
      </w:r>
    </w:p>
    <w:p w:rsidR="00F02F5E" w:rsidRPr="00875C3D" w:rsidRDefault="00F02F5E" w:rsidP="00096AEB">
      <w:pPr>
        <w:pStyle w:val="NormalWeb"/>
        <w:spacing w:line="480" w:lineRule="auto"/>
      </w:pPr>
    </w:p>
    <w:p w:rsidR="00F02F5E" w:rsidRPr="00875C3D" w:rsidRDefault="00F02F5E" w:rsidP="00096AEB">
      <w:pPr>
        <w:pStyle w:val="NormalWeb"/>
        <w:spacing w:line="480" w:lineRule="auto"/>
      </w:pPr>
    </w:p>
    <w:p w:rsidR="00F02F5E" w:rsidRPr="00875C3D" w:rsidRDefault="00F02F5E" w:rsidP="00096AEB">
      <w:pPr>
        <w:spacing w:before="100" w:beforeAutospacing="1" w:after="100" w:afterAutospacing="1" w:line="480" w:lineRule="auto"/>
        <w:rPr>
          <w:rFonts w:ascii="Times New Roman" w:eastAsia="Times New Roman" w:hAnsi="Times New Roman" w:cs="Times New Roman"/>
          <w:sz w:val="24"/>
          <w:szCs w:val="24"/>
        </w:rPr>
      </w:pPr>
    </w:p>
    <w:p w:rsidR="00F02F5E" w:rsidRPr="00875C3D" w:rsidRDefault="00F02F5E" w:rsidP="00096AEB">
      <w:pPr>
        <w:pStyle w:val="NormalWeb"/>
        <w:spacing w:line="480" w:lineRule="auto"/>
      </w:pPr>
    </w:p>
    <w:p w:rsidR="006A1202" w:rsidRPr="00875C3D" w:rsidRDefault="006A1202" w:rsidP="00096AEB">
      <w:pPr>
        <w:spacing w:line="480" w:lineRule="auto"/>
        <w:rPr>
          <w:rFonts w:ascii="Times New Roman" w:hAnsi="Times New Roman" w:cs="Times New Roman"/>
          <w:sz w:val="24"/>
          <w:szCs w:val="24"/>
        </w:rPr>
      </w:pPr>
    </w:p>
    <w:p w:rsidR="006A1202" w:rsidRPr="00875C3D" w:rsidRDefault="006A1202" w:rsidP="00096AEB">
      <w:pPr>
        <w:pStyle w:val="NormalWeb"/>
        <w:spacing w:line="480" w:lineRule="auto"/>
      </w:pPr>
    </w:p>
    <w:p w:rsidR="006A1202" w:rsidRPr="00875C3D" w:rsidRDefault="006A1202" w:rsidP="00096AEB">
      <w:pPr>
        <w:pStyle w:val="NormalWeb"/>
        <w:spacing w:line="480" w:lineRule="auto"/>
      </w:pPr>
    </w:p>
    <w:p w:rsidR="00BE0D52" w:rsidRPr="00875C3D" w:rsidRDefault="00BE0D52" w:rsidP="00096AEB">
      <w:pPr>
        <w:pStyle w:val="NormalWeb"/>
        <w:spacing w:line="480" w:lineRule="auto"/>
      </w:pPr>
    </w:p>
    <w:p w:rsidR="00BE0D52" w:rsidRPr="00875C3D" w:rsidRDefault="00BE0D52" w:rsidP="00096AEB">
      <w:pPr>
        <w:pStyle w:val="NormalWeb"/>
        <w:spacing w:line="480" w:lineRule="auto"/>
        <w:ind w:firstLine="360"/>
      </w:pPr>
    </w:p>
    <w:p w:rsidR="00ED6DE4" w:rsidRPr="00875C3D" w:rsidRDefault="00ED6DE4" w:rsidP="00096AEB">
      <w:pPr>
        <w:pStyle w:val="Heading3"/>
        <w:spacing w:line="480" w:lineRule="auto"/>
        <w:rPr>
          <w:sz w:val="24"/>
          <w:szCs w:val="24"/>
        </w:rPr>
      </w:pPr>
    </w:p>
    <w:p w:rsidR="00ED6DE4" w:rsidRPr="00875C3D" w:rsidRDefault="00ED6DE4" w:rsidP="00096AEB">
      <w:pPr>
        <w:spacing w:line="480" w:lineRule="auto"/>
        <w:rPr>
          <w:rFonts w:ascii="Times New Roman" w:hAnsi="Times New Roman" w:cs="Times New Roman"/>
          <w:sz w:val="24"/>
          <w:szCs w:val="24"/>
        </w:rPr>
      </w:pPr>
    </w:p>
    <w:p w:rsidR="00ED6DE4" w:rsidRPr="00875C3D" w:rsidRDefault="00ED6DE4" w:rsidP="00096AEB">
      <w:pPr>
        <w:pStyle w:val="NormalWeb"/>
        <w:spacing w:line="480" w:lineRule="auto"/>
        <w:ind w:firstLine="720"/>
      </w:pPr>
    </w:p>
    <w:p w:rsidR="00ED6DE4" w:rsidRPr="00875C3D" w:rsidRDefault="00ED6DE4" w:rsidP="00096AEB">
      <w:pPr>
        <w:pStyle w:val="NormalWeb"/>
        <w:spacing w:line="480" w:lineRule="auto"/>
      </w:pPr>
    </w:p>
    <w:p w:rsidR="008F23A3" w:rsidRPr="00875C3D" w:rsidRDefault="008F23A3" w:rsidP="00096AEB">
      <w:pPr>
        <w:pStyle w:val="NormalWeb"/>
        <w:spacing w:line="480" w:lineRule="auto"/>
      </w:pPr>
    </w:p>
    <w:p w:rsidR="00A370EC" w:rsidRPr="00875C3D" w:rsidRDefault="00A370EC" w:rsidP="00096AEB">
      <w:pPr>
        <w:pStyle w:val="NormalWeb"/>
        <w:spacing w:line="480" w:lineRule="auto"/>
      </w:pPr>
    </w:p>
    <w:p w:rsidR="00A370EC" w:rsidRPr="00875C3D" w:rsidRDefault="00A370EC" w:rsidP="00096AEB">
      <w:pPr>
        <w:spacing w:line="480" w:lineRule="auto"/>
        <w:rPr>
          <w:rFonts w:ascii="Times New Roman" w:hAnsi="Times New Roman" w:cs="Times New Roman"/>
          <w:sz w:val="24"/>
          <w:szCs w:val="24"/>
        </w:rPr>
      </w:pPr>
    </w:p>
    <w:p w:rsidR="000B0BB2" w:rsidRPr="00875C3D" w:rsidRDefault="000B0BB2" w:rsidP="00096AEB">
      <w:pPr>
        <w:spacing w:line="480" w:lineRule="auto"/>
        <w:rPr>
          <w:rFonts w:ascii="Times New Roman" w:hAnsi="Times New Roman" w:cs="Times New Roman"/>
          <w:sz w:val="24"/>
          <w:szCs w:val="24"/>
        </w:rPr>
      </w:pPr>
    </w:p>
    <w:sectPr w:rsidR="000B0BB2" w:rsidRPr="00875C3D" w:rsidSect="00875C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3C3" w:rsidRDefault="004203C3" w:rsidP="00DA13E9">
      <w:pPr>
        <w:spacing w:after="0" w:line="240" w:lineRule="auto"/>
      </w:pPr>
      <w:r>
        <w:separator/>
      </w:r>
    </w:p>
  </w:endnote>
  <w:endnote w:type="continuationSeparator" w:id="0">
    <w:p w:rsidR="004203C3" w:rsidRDefault="004203C3" w:rsidP="00DA1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3C3" w:rsidRDefault="004203C3" w:rsidP="00DA13E9">
      <w:pPr>
        <w:spacing w:after="0" w:line="240" w:lineRule="auto"/>
      </w:pPr>
      <w:r>
        <w:separator/>
      </w:r>
    </w:p>
  </w:footnote>
  <w:footnote w:type="continuationSeparator" w:id="0">
    <w:p w:rsidR="004203C3" w:rsidRDefault="004203C3" w:rsidP="00DA13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095548"/>
      <w:docPartObj>
        <w:docPartGallery w:val="Page Numbers (Top of Page)"/>
        <w:docPartUnique/>
      </w:docPartObj>
    </w:sdtPr>
    <w:sdtEndPr>
      <w:rPr>
        <w:noProof/>
      </w:rPr>
    </w:sdtEndPr>
    <w:sdtContent>
      <w:p w:rsidR="000A539D" w:rsidRDefault="000A539D">
        <w:pPr>
          <w:pStyle w:val="Header"/>
          <w:jc w:val="center"/>
        </w:pPr>
        <w:r>
          <w:fldChar w:fldCharType="begin"/>
        </w:r>
        <w:r>
          <w:instrText xml:space="preserve"> PAGE   \* MERGEFORMAT </w:instrText>
        </w:r>
        <w:r>
          <w:fldChar w:fldCharType="separate"/>
        </w:r>
        <w:r w:rsidR="0063086D">
          <w:rPr>
            <w:noProof/>
          </w:rPr>
          <w:t>i</w:t>
        </w:r>
        <w:r>
          <w:rPr>
            <w:noProof/>
          </w:rPr>
          <w:fldChar w:fldCharType="end"/>
        </w:r>
      </w:p>
    </w:sdtContent>
  </w:sdt>
  <w:p w:rsidR="000A539D" w:rsidRDefault="000A53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4634"/>
    <w:multiLevelType w:val="multilevel"/>
    <w:tmpl w:val="D3F01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6769B"/>
    <w:multiLevelType w:val="multilevel"/>
    <w:tmpl w:val="C0062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804B58"/>
    <w:multiLevelType w:val="multilevel"/>
    <w:tmpl w:val="619AE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F5DF5"/>
    <w:multiLevelType w:val="multilevel"/>
    <w:tmpl w:val="8A0A4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155A73"/>
    <w:multiLevelType w:val="multilevel"/>
    <w:tmpl w:val="922C2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4A7346"/>
    <w:multiLevelType w:val="multilevel"/>
    <w:tmpl w:val="209C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E220D8"/>
    <w:multiLevelType w:val="multilevel"/>
    <w:tmpl w:val="67D01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E449E"/>
    <w:multiLevelType w:val="multilevel"/>
    <w:tmpl w:val="22100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8372F6"/>
    <w:multiLevelType w:val="multilevel"/>
    <w:tmpl w:val="4B4E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8D6C75"/>
    <w:multiLevelType w:val="multilevel"/>
    <w:tmpl w:val="46884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5B4668"/>
    <w:multiLevelType w:val="multilevel"/>
    <w:tmpl w:val="85302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EA6526"/>
    <w:multiLevelType w:val="multilevel"/>
    <w:tmpl w:val="7A20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AB6445"/>
    <w:multiLevelType w:val="multilevel"/>
    <w:tmpl w:val="011E3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7650B6"/>
    <w:multiLevelType w:val="multilevel"/>
    <w:tmpl w:val="37FE9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540A95"/>
    <w:multiLevelType w:val="multilevel"/>
    <w:tmpl w:val="6F1C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B80848"/>
    <w:multiLevelType w:val="multilevel"/>
    <w:tmpl w:val="B6AEB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5F5FC6"/>
    <w:multiLevelType w:val="multilevel"/>
    <w:tmpl w:val="D9FA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6"/>
  </w:num>
  <w:num w:numId="4">
    <w:abstractNumId w:val="12"/>
  </w:num>
  <w:num w:numId="5">
    <w:abstractNumId w:val="13"/>
  </w:num>
  <w:num w:numId="6">
    <w:abstractNumId w:val="1"/>
  </w:num>
  <w:num w:numId="7">
    <w:abstractNumId w:val="8"/>
  </w:num>
  <w:num w:numId="8">
    <w:abstractNumId w:val="4"/>
  </w:num>
  <w:num w:numId="9">
    <w:abstractNumId w:val="0"/>
  </w:num>
  <w:num w:numId="10">
    <w:abstractNumId w:val="15"/>
  </w:num>
  <w:num w:numId="11">
    <w:abstractNumId w:val="16"/>
  </w:num>
  <w:num w:numId="12">
    <w:abstractNumId w:val="14"/>
  </w:num>
  <w:num w:numId="13">
    <w:abstractNumId w:val="5"/>
  </w:num>
  <w:num w:numId="14">
    <w:abstractNumId w:val="7"/>
  </w:num>
  <w:num w:numId="15">
    <w:abstractNumId w:val="3"/>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DDF"/>
    <w:rsid w:val="00096AEB"/>
    <w:rsid w:val="000A539D"/>
    <w:rsid w:val="000B0BB2"/>
    <w:rsid w:val="004203C3"/>
    <w:rsid w:val="004A2DDF"/>
    <w:rsid w:val="00501890"/>
    <w:rsid w:val="005401BC"/>
    <w:rsid w:val="0063086D"/>
    <w:rsid w:val="006A1202"/>
    <w:rsid w:val="0072737E"/>
    <w:rsid w:val="00754DCE"/>
    <w:rsid w:val="00875C3D"/>
    <w:rsid w:val="008F23A3"/>
    <w:rsid w:val="00906748"/>
    <w:rsid w:val="0096078B"/>
    <w:rsid w:val="00A370EC"/>
    <w:rsid w:val="00B24A43"/>
    <w:rsid w:val="00B84D14"/>
    <w:rsid w:val="00BE0D52"/>
    <w:rsid w:val="00D01A7C"/>
    <w:rsid w:val="00DA13E9"/>
    <w:rsid w:val="00DC2F1F"/>
    <w:rsid w:val="00E21C0F"/>
    <w:rsid w:val="00ED6DE4"/>
    <w:rsid w:val="00F02F5E"/>
    <w:rsid w:val="00FB3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EF23C"/>
  <w15:chartTrackingRefBased/>
  <w15:docId w15:val="{5380EBB3-3E55-4917-A55F-E6407F167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370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A2D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A2D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A2DD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E0D5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2DD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A2DDF"/>
    <w:rPr>
      <w:rFonts w:ascii="Times New Roman" w:eastAsia="Times New Roman" w:hAnsi="Times New Roman" w:cs="Times New Roman"/>
      <w:b/>
      <w:bCs/>
      <w:sz w:val="27"/>
      <w:szCs w:val="27"/>
    </w:rPr>
  </w:style>
  <w:style w:type="paragraph" w:styleId="NormalWeb">
    <w:name w:val="Normal (Web)"/>
    <w:basedOn w:val="Normal"/>
    <w:uiPriority w:val="99"/>
    <w:unhideWhenUsed/>
    <w:rsid w:val="004A2D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A2DDF"/>
    <w:rPr>
      <w:b/>
      <w:bCs/>
    </w:rPr>
  </w:style>
  <w:style w:type="character" w:customStyle="1" w:styleId="Heading4Char">
    <w:name w:val="Heading 4 Char"/>
    <w:basedOn w:val="DefaultParagraphFont"/>
    <w:link w:val="Heading4"/>
    <w:uiPriority w:val="9"/>
    <w:semiHidden/>
    <w:rsid w:val="004A2DDF"/>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A370EC"/>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A370EC"/>
    <w:pPr>
      <w:spacing w:after="0" w:line="240" w:lineRule="auto"/>
    </w:pPr>
  </w:style>
  <w:style w:type="character" w:customStyle="1" w:styleId="katex-mathml">
    <w:name w:val="katex-mathml"/>
    <w:basedOn w:val="DefaultParagraphFont"/>
    <w:rsid w:val="00BE0D52"/>
  </w:style>
  <w:style w:type="character" w:customStyle="1" w:styleId="mord">
    <w:name w:val="mord"/>
    <w:basedOn w:val="DefaultParagraphFont"/>
    <w:rsid w:val="00BE0D52"/>
  </w:style>
  <w:style w:type="character" w:customStyle="1" w:styleId="mrel">
    <w:name w:val="mrel"/>
    <w:basedOn w:val="DefaultParagraphFont"/>
    <w:rsid w:val="00BE0D52"/>
  </w:style>
  <w:style w:type="character" w:customStyle="1" w:styleId="mopen">
    <w:name w:val="mopen"/>
    <w:basedOn w:val="DefaultParagraphFont"/>
    <w:rsid w:val="00BE0D52"/>
  </w:style>
  <w:style w:type="character" w:customStyle="1" w:styleId="mbin">
    <w:name w:val="mbin"/>
    <w:basedOn w:val="DefaultParagraphFont"/>
    <w:rsid w:val="00BE0D52"/>
  </w:style>
  <w:style w:type="character" w:customStyle="1" w:styleId="mclose">
    <w:name w:val="mclose"/>
    <w:basedOn w:val="DefaultParagraphFont"/>
    <w:rsid w:val="00BE0D52"/>
  </w:style>
  <w:style w:type="character" w:customStyle="1" w:styleId="vlist-s">
    <w:name w:val="vlist-s"/>
    <w:basedOn w:val="DefaultParagraphFont"/>
    <w:rsid w:val="00BE0D52"/>
  </w:style>
  <w:style w:type="character" w:customStyle="1" w:styleId="Heading5Char">
    <w:name w:val="Heading 5 Char"/>
    <w:basedOn w:val="DefaultParagraphFont"/>
    <w:link w:val="Heading5"/>
    <w:uiPriority w:val="9"/>
    <w:semiHidden/>
    <w:rsid w:val="00BE0D52"/>
    <w:rPr>
      <w:rFonts w:asciiTheme="majorHAnsi" w:eastAsiaTheme="majorEastAsia" w:hAnsiTheme="majorHAnsi" w:cstheme="majorBidi"/>
      <w:color w:val="2E74B5" w:themeColor="accent1" w:themeShade="BF"/>
    </w:rPr>
  </w:style>
  <w:style w:type="character" w:styleId="Emphasis">
    <w:name w:val="Emphasis"/>
    <w:basedOn w:val="DefaultParagraphFont"/>
    <w:uiPriority w:val="20"/>
    <w:qFormat/>
    <w:rsid w:val="00F02F5E"/>
    <w:rPr>
      <w:i/>
      <w:iCs/>
    </w:rPr>
  </w:style>
  <w:style w:type="table" w:styleId="TableGrid">
    <w:name w:val="Table Grid"/>
    <w:basedOn w:val="TableNormal"/>
    <w:uiPriority w:val="39"/>
    <w:rsid w:val="000B0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2F1F"/>
    <w:rPr>
      <w:color w:val="0000FF"/>
      <w:u w:val="single"/>
    </w:rPr>
  </w:style>
  <w:style w:type="paragraph" w:styleId="TOCHeading">
    <w:name w:val="TOC Heading"/>
    <w:basedOn w:val="Heading1"/>
    <w:next w:val="Normal"/>
    <w:uiPriority w:val="39"/>
    <w:unhideWhenUsed/>
    <w:qFormat/>
    <w:rsid w:val="0072737E"/>
    <w:pPr>
      <w:outlineLvl w:val="9"/>
    </w:pPr>
  </w:style>
  <w:style w:type="paragraph" w:styleId="TOC2">
    <w:name w:val="toc 2"/>
    <w:basedOn w:val="Normal"/>
    <w:next w:val="Normal"/>
    <w:autoRedefine/>
    <w:uiPriority w:val="39"/>
    <w:unhideWhenUsed/>
    <w:rsid w:val="0072737E"/>
    <w:pPr>
      <w:spacing w:after="100"/>
      <w:ind w:left="220"/>
    </w:pPr>
  </w:style>
  <w:style w:type="paragraph" w:styleId="TOC1">
    <w:name w:val="toc 1"/>
    <w:basedOn w:val="Normal"/>
    <w:next w:val="Normal"/>
    <w:autoRedefine/>
    <w:uiPriority w:val="39"/>
    <w:unhideWhenUsed/>
    <w:rsid w:val="0072737E"/>
    <w:pPr>
      <w:spacing w:after="100"/>
    </w:pPr>
  </w:style>
  <w:style w:type="paragraph" w:styleId="TOC3">
    <w:name w:val="toc 3"/>
    <w:basedOn w:val="Normal"/>
    <w:next w:val="Normal"/>
    <w:autoRedefine/>
    <w:uiPriority w:val="39"/>
    <w:unhideWhenUsed/>
    <w:rsid w:val="0072737E"/>
    <w:pPr>
      <w:spacing w:after="100"/>
      <w:ind w:left="440"/>
    </w:pPr>
  </w:style>
  <w:style w:type="paragraph" w:styleId="Header">
    <w:name w:val="header"/>
    <w:basedOn w:val="Normal"/>
    <w:link w:val="HeaderChar"/>
    <w:uiPriority w:val="99"/>
    <w:unhideWhenUsed/>
    <w:rsid w:val="00DA1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3E9"/>
  </w:style>
  <w:style w:type="paragraph" w:styleId="Footer">
    <w:name w:val="footer"/>
    <w:basedOn w:val="Normal"/>
    <w:link w:val="FooterChar"/>
    <w:uiPriority w:val="99"/>
    <w:unhideWhenUsed/>
    <w:rsid w:val="00DA1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0448">
      <w:bodyDiv w:val="1"/>
      <w:marLeft w:val="0"/>
      <w:marRight w:val="0"/>
      <w:marTop w:val="0"/>
      <w:marBottom w:val="0"/>
      <w:divBdr>
        <w:top w:val="none" w:sz="0" w:space="0" w:color="auto"/>
        <w:left w:val="none" w:sz="0" w:space="0" w:color="auto"/>
        <w:bottom w:val="none" w:sz="0" w:space="0" w:color="auto"/>
        <w:right w:val="none" w:sz="0" w:space="0" w:color="auto"/>
      </w:divBdr>
    </w:div>
    <w:div w:id="67383444">
      <w:bodyDiv w:val="1"/>
      <w:marLeft w:val="0"/>
      <w:marRight w:val="0"/>
      <w:marTop w:val="0"/>
      <w:marBottom w:val="0"/>
      <w:divBdr>
        <w:top w:val="none" w:sz="0" w:space="0" w:color="auto"/>
        <w:left w:val="none" w:sz="0" w:space="0" w:color="auto"/>
        <w:bottom w:val="none" w:sz="0" w:space="0" w:color="auto"/>
        <w:right w:val="none" w:sz="0" w:space="0" w:color="auto"/>
      </w:divBdr>
    </w:div>
    <w:div w:id="266735365">
      <w:bodyDiv w:val="1"/>
      <w:marLeft w:val="0"/>
      <w:marRight w:val="0"/>
      <w:marTop w:val="0"/>
      <w:marBottom w:val="0"/>
      <w:divBdr>
        <w:top w:val="none" w:sz="0" w:space="0" w:color="auto"/>
        <w:left w:val="none" w:sz="0" w:space="0" w:color="auto"/>
        <w:bottom w:val="none" w:sz="0" w:space="0" w:color="auto"/>
        <w:right w:val="none" w:sz="0" w:space="0" w:color="auto"/>
      </w:divBdr>
    </w:div>
    <w:div w:id="298416287">
      <w:bodyDiv w:val="1"/>
      <w:marLeft w:val="0"/>
      <w:marRight w:val="0"/>
      <w:marTop w:val="0"/>
      <w:marBottom w:val="0"/>
      <w:divBdr>
        <w:top w:val="none" w:sz="0" w:space="0" w:color="auto"/>
        <w:left w:val="none" w:sz="0" w:space="0" w:color="auto"/>
        <w:bottom w:val="none" w:sz="0" w:space="0" w:color="auto"/>
        <w:right w:val="none" w:sz="0" w:space="0" w:color="auto"/>
      </w:divBdr>
    </w:div>
    <w:div w:id="304239461">
      <w:bodyDiv w:val="1"/>
      <w:marLeft w:val="0"/>
      <w:marRight w:val="0"/>
      <w:marTop w:val="0"/>
      <w:marBottom w:val="0"/>
      <w:divBdr>
        <w:top w:val="none" w:sz="0" w:space="0" w:color="auto"/>
        <w:left w:val="none" w:sz="0" w:space="0" w:color="auto"/>
        <w:bottom w:val="none" w:sz="0" w:space="0" w:color="auto"/>
        <w:right w:val="none" w:sz="0" w:space="0" w:color="auto"/>
      </w:divBdr>
    </w:div>
    <w:div w:id="315570941">
      <w:bodyDiv w:val="1"/>
      <w:marLeft w:val="0"/>
      <w:marRight w:val="0"/>
      <w:marTop w:val="0"/>
      <w:marBottom w:val="0"/>
      <w:divBdr>
        <w:top w:val="none" w:sz="0" w:space="0" w:color="auto"/>
        <w:left w:val="none" w:sz="0" w:space="0" w:color="auto"/>
        <w:bottom w:val="none" w:sz="0" w:space="0" w:color="auto"/>
        <w:right w:val="none" w:sz="0" w:space="0" w:color="auto"/>
      </w:divBdr>
    </w:div>
    <w:div w:id="316231626">
      <w:bodyDiv w:val="1"/>
      <w:marLeft w:val="0"/>
      <w:marRight w:val="0"/>
      <w:marTop w:val="0"/>
      <w:marBottom w:val="0"/>
      <w:divBdr>
        <w:top w:val="none" w:sz="0" w:space="0" w:color="auto"/>
        <w:left w:val="none" w:sz="0" w:space="0" w:color="auto"/>
        <w:bottom w:val="none" w:sz="0" w:space="0" w:color="auto"/>
        <w:right w:val="none" w:sz="0" w:space="0" w:color="auto"/>
      </w:divBdr>
    </w:div>
    <w:div w:id="341051480">
      <w:bodyDiv w:val="1"/>
      <w:marLeft w:val="0"/>
      <w:marRight w:val="0"/>
      <w:marTop w:val="0"/>
      <w:marBottom w:val="0"/>
      <w:divBdr>
        <w:top w:val="none" w:sz="0" w:space="0" w:color="auto"/>
        <w:left w:val="none" w:sz="0" w:space="0" w:color="auto"/>
        <w:bottom w:val="none" w:sz="0" w:space="0" w:color="auto"/>
        <w:right w:val="none" w:sz="0" w:space="0" w:color="auto"/>
      </w:divBdr>
    </w:div>
    <w:div w:id="348139677">
      <w:bodyDiv w:val="1"/>
      <w:marLeft w:val="0"/>
      <w:marRight w:val="0"/>
      <w:marTop w:val="0"/>
      <w:marBottom w:val="0"/>
      <w:divBdr>
        <w:top w:val="none" w:sz="0" w:space="0" w:color="auto"/>
        <w:left w:val="none" w:sz="0" w:space="0" w:color="auto"/>
        <w:bottom w:val="none" w:sz="0" w:space="0" w:color="auto"/>
        <w:right w:val="none" w:sz="0" w:space="0" w:color="auto"/>
      </w:divBdr>
    </w:div>
    <w:div w:id="365104291">
      <w:bodyDiv w:val="1"/>
      <w:marLeft w:val="0"/>
      <w:marRight w:val="0"/>
      <w:marTop w:val="0"/>
      <w:marBottom w:val="0"/>
      <w:divBdr>
        <w:top w:val="none" w:sz="0" w:space="0" w:color="auto"/>
        <w:left w:val="none" w:sz="0" w:space="0" w:color="auto"/>
        <w:bottom w:val="none" w:sz="0" w:space="0" w:color="auto"/>
        <w:right w:val="none" w:sz="0" w:space="0" w:color="auto"/>
      </w:divBdr>
    </w:div>
    <w:div w:id="367341148">
      <w:bodyDiv w:val="1"/>
      <w:marLeft w:val="0"/>
      <w:marRight w:val="0"/>
      <w:marTop w:val="0"/>
      <w:marBottom w:val="0"/>
      <w:divBdr>
        <w:top w:val="none" w:sz="0" w:space="0" w:color="auto"/>
        <w:left w:val="none" w:sz="0" w:space="0" w:color="auto"/>
        <w:bottom w:val="none" w:sz="0" w:space="0" w:color="auto"/>
        <w:right w:val="none" w:sz="0" w:space="0" w:color="auto"/>
      </w:divBdr>
    </w:div>
    <w:div w:id="440300186">
      <w:bodyDiv w:val="1"/>
      <w:marLeft w:val="0"/>
      <w:marRight w:val="0"/>
      <w:marTop w:val="0"/>
      <w:marBottom w:val="0"/>
      <w:divBdr>
        <w:top w:val="none" w:sz="0" w:space="0" w:color="auto"/>
        <w:left w:val="none" w:sz="0" w:space="0" w:color="auto"/>
        <w:bottom w:val="none" w:sz="0" w:space="0" w:color="auto"/>
        <w:right w:val="none" w:sz="0" w:space="0" w:color="auto"/>
      </w:divBdr>
    </w:div>
    <w:div w:id="450788106">
      <w:bodyDiv w:val="1"/>
      <w:marLeft w:val="0"/>
      <w:marRight w:val="0"/>
      <w:marTop w:val="0"/>
      <w:marBottom w:val="0"/>
      <w:divBdr>
        <w:top w:val="none" w:sz="0" w:space="0" w:color="auto"/>
        <w:left w:val="none" w:sz="0" w:space="0" w:color="auto"/>
        <w:bottom w:val="none" w:sz="0" w:space="0" w:color="auto"/>
        <w:right w:val="none" w:sz="0" w:space="0" w:color="auto"/>
      </w:divBdr>
    </w:div>
    <w:div w:id="452989927">
      <w:bodyDiv w:val="1"/>
      <w:marLeft w:val="0"/>
      <w:marRight w:val="0"/>
      <w:marTop w:val="0"/>
      <w:marBottom w:val="0"/>
      <w:divBdr>
        <w:top w:val="none" w:sz="0" w:space="0" w:color="auto"/>
        <w:left w:val="none" w:sz="0" w:space="0" w:color="auto"/>
        <w:bottom w:val="none" w:sz="0" w:space="0" w:color="auto"/>
        <w:right w:val="none" w:sz="0" w:space="0" w:color="auto"/>
      </w:divBdr>
    </w:div>
    <w:div w:id="653338644">
      <w:bodyDiv w:val="1"/>
      <w:marLeft w:val="0"/>
      <w:marRight w:val="0"/>
      <w:marTop w:val="0"/>
      <w:marBottom w:val="0"/>
      <w:divBdr>
        <w:top w:val="none" w:sz="0" w:space="0" w:color="auto"/>
        <w:left w:val="none" w:sz="0" w:space="0" w:color="auto"/>
        <w:bottom w:val="none" w:sz="0" w:space="0" w:color="auto"/>
        <w:right w:val="none" w:sz="0" w:space="0" w:color="auto"/>
      </w:divBdr>
    </w:div>
    <w:div w:id="675037318">
      <w:bodyDiv w:val="1"/>
      <w:marLeft w:val="0"/>
      <w:marRight w:val="0"/>
      <w:marTop w:val="0"/>
      <w:marBottom w:val="0"/>
      <w:divBdr>
        <w:top w:val="none" w:sz="0" w:space="0" w:color="auto"/>
        <w:left w:val="none" w:sz="0" w:space="0" w:color="auto"/>
        <w:bottom w:val="none" w:sz="0" w:space="0" w:color="auto"/>
        <w:right w:val="none" w:sz="0" w:space="0" w:color="auto"/>
      </w:divBdr>
    </w:div>
    <w:div w:id="678391736">
      <w:bodyDiv w:val="1"/>
      <w:marLeft w:val="0"/>
      <w:marRight w:val="0"/>
      <w:marTop w:val="0"/>
      <w:marBottom w:val="0"/>
      <w:divBdr>
        <w:top w:val="none" w:sz="0" w:space="0" w:color="auto"/>
        <w:left w:val="none" w:sz="0" w:space="0" w:color="auto"/>
        <w:bottom w:val="none" w:sz="0" w:space="0" w:color="auto"/>
        <w:right w:val="none" w:sz="0" w:space="0" w:color="auto"/>
      </w:divBdr>
    </w:div>
    <w:div w:id="694235641">
      <w:bodyDiv w:val="1"/>
      <w:marLeft w:val="0"/>
      <w:marRight w:val="0"/>
      <w:marTop w:val="0"/>
      <w:marBottom w:val="0"/>
      <w:divBdr>
        <w:top w:val="none" w:sz="0" w:space="0" w:color="auto"/>
        <w:left w:val="none" w:sz="0" w:space="0" w:color="auto"/>
        <w:bottom w:val="none" w:sz="0" w:space="0" w:color="auto"/>
        <w:right w:val="none" w:sz="0" w:space="0" w:color="auto"/>
      </w:divBdr>
    </w:div>
    <w:div w:id="909844745">
      <w:bodyDiv w:val="1"/>
      <w:marLeft w:val="0"/>
      <w:marRight w:val="0"/>
      <w:marTop w:val="0"/>
      <w:marBottom w:val="0"/>
      <w:divBdr>
        <w:top w:val="none" w:sz="0" w:space="0" w:color="auto"/>
        <w:left w:val="none" w:sz="0" w:space="0" w:color="auto"/>
        <w:bottom w:val="none" w:sz="0" w:space="0" w:color="auto"/>
        <w:right w:val="none" w:sz="0" w:space="0" w:color="auto"/>
      </w:divBdr>
    </w:div>
    <w:div w:id="957174780">
      <w:bodyDiv w:val="1"/>
      <w:marLeft w:val="0"/>
      <w:marRight w:val="0"/>
      <w:marTop w:val="0"/>
      <w:marBottom w:val="0"/>
      <w:divBdr>
        <w:top w:val="none" w:sz="0" w:space="0" w:color="auto"/>
        <w:left w:val="none" w:sz="0" w:space="0" w:color="auto"/>
        <w:bottom w:val="none" w:sz="0" w:space="0" w:color="auto"/>
        <w:right w:val="none" w:sz="0" w:space="0" w:color="auto"/>
      </w:divBdr>
    </w:div>
    <w:div w:id="959334945">
      <w:bodyDiv w:val="1"/>
      <w:marLeft w:val="0"/>
      <w:marRight w:val="0"/>
      <w:marTop w:val="0"/>
      <w:marBottom w:val="0"/>
      <w:divBdr>
        <w:top w:val="none" w:sz="0" w:space="0" w:color="auto"/>
        <w:left w:val="none" w:sz="0" w:space="0" w:color="auto"/>
        <w:bottom w:val="none" w:sz="0" w:space="0" w:color="auto"/>
        <w:right w:val="none" w:sz="0" w:space="0" w:color="auto"/>
      </w:divBdr>
    </w:div>
    <w:div w:id="975721595">
      <w:bodyDiv w:val="1"/>
      <w:marLeft w:val="0"/>
      <w:marRight w:val="0"/>
      <w:marTop w:val="0"/>
      <w:marBottom w:val="0"/>
      <w:divBdr>
        <w:top w:val="none" w:sz="0" w:space="0" w:color="auto"/>
        <w:left w:val="none" w:sz="0" w:space="0" w:color="auto"/>
        <w:bottom w:val="none" w:sz="0" w:space="0" w:color="auto"/>
        <w:right w:val="none" w:sz="0" w:space="0" w:color="auto"/>
      </w:divBdr>
    </w:div>
    <w:div w:id="1055811212">
      <w:bodyDiv w:val="1"/>
      <w:marLeft w:val="0"/>
      <w:marRight w:val="0"/>
      <w:marTop w:val="0"/>
      <w:marBottom w:val="0"/>
      <w:divBdr>
        <w:top w:val="none" w:sz="0" w:space="0" w:color="auto"/>
        <w:left w:val="none" w:sz="0" w:space="0" w:color="auto"/>
        <w:bottom w:val="none" w:sz="0" w:space="0" w:color="auto"/>
        <w:right w:val="none" w:sz="0" w:space="0" w:color="auto"/>
      </w:divBdr>
    </w:div>
    <w:div w:id="1056320449">
      <w:bodyDiv w:val="1"/>
      <w:marLeft w:val="0"/>
      <w:marRight w:val="0"/>
      <w:marTop w:val="0"/>
      <w:marBottom w:val="0"/>
      <w:divBdr>
        <w:top w:val="none" w:sz="0" w:space="0" w:color="auto"/>
        <w:left w:val="none" w:sz="0" w:space="0" w:color="auto"/>
        <w:bottom w:val="none" w:sz="0" w:space="0" w:color="auto"/>
        <w:right w:val="none" w:sz="0" w:space="0" w:color="auto"/>
      </w:divBdr>
    </w:div>
    <w:div w:id="1078746121">
      <w:bodyDiv w:val="1"/>
      <w:marLeft w:val="0"/>
      <w:marRight w:val="0"/>
      <w:marTop w:val="0"/>
      <w:marBottom w:val="0"/>
      <w:divBdr>
        <w:top w:val="none" w:sz="0" w:space="0" w:color="auto"/>
        <w:left w:val="none" w:sz="0" w:space="0" w:color="auto"/>
        <w:bottom w:val="none" w:sz="0" w:space="0" w:color="auto"/>
        <w:right w:val="none" w:sz="0" w:space="0" w:color="auto"/>
      </w:divBdr>
    </w:div>
    <w:div w:id="1284000733">
      <w:bodyDiv w:val="1"/>
      <w:marLeft w:val="0"/>
      <w:marRight w:val="0"/>
      <w:marTop w:val="0"/>
      <w:marBottom w:val="0"/>
      <w:divBdr>
        <w:top w:val="none" w:sz="0" w:space="0" w:color="auto"/>
        <w:left w:val="none" w:sz="0" w:space="0" w:color="auto"/>
        <w:bottom w:val="none" w:sz="0" w:space="0" w:color="auto"/>
        <w:right w:val="none" w:sz="0" w:space="0" w:color="auto"/>
      </w:divBdr>
    </w:div>
    <w:div w:id="1284845103">
      <w:bodyDiv w:val="1"/>
      <w:marLeft w:val="0"/>
      <w:marRight w:val="0"/>
      <w:marTop w:val="0"/>
      <w:marBottom w:val="0"/>
      <w:divBdr>
        <w:top w:val="none" w:sz="0" w:space="0" w:color="auto"/>
        <w:left w:val="none" w:sz="0" w:space="0" w:color="auto"/>
        <w:bottom w:val="none" w:sz="0" w:space="0" w:color="auto"/>
        <w:right w:val="none" w:sz="0" w:space="0" w:color="auto"/>
      </w:divBdr>
    </w:div>
    <w:div w:id="1290434538">
      <w:bodyDiv w:val="1"/>
      <w:marLeft w:val="0"/>
      <w:marRight w:val="0"/>
      <w:marTop w:val="0"/>
      <w:marBottom w:val="0"/>
      <w:divBdr>
        <w:top w:val="none" w:sz="0" w:space="0" w:color="auto"/>
        <w:left w:val="none" w:sz="0" w:space="0" w:color="auto"/>
        <w:bottom w:val="none" w:sz="0" w:space="0" w:color="auto"/>
        <w:right w:val="none" w:sz="0" w:space="0" w:color="auto"/>
      </w:divBdr>
    </w:div>
    <w:div w:id="1297027899">
      <w:bodyDiv w:val="1"/>
      <w:marLeft w:val="0"/>
      <w:marRight w:val="0"/>
      <w:marTop w:val="0"/>
      <w:marBottom w:val="0"/>
      <w:divBdr>
        <w:top w:val="none" w:sz="0" w:space="0" w:color="auto"/>
        <w:left w:val="none" w:sz="0" w:space="0" w:color="auto"/>
        <w:bottom w:val="none" w:sz="0" w:space="0" w:color="auto"/>
        <w:right w:val="none" w:sz="0" w:space="0" w:color="auto"/>
      </w:divBdr>
    </w:div>
    <w:div w:id="1319646671">
      <w:bodyDiv w:val="1"/>
      <w:marLeft w:val="0"/>
      <w:marRight w:val="0"/>
      <w:marTop w:val="0"/>
      <w:marBottom w:val="0"/>
      <w:divBdr>
        <w:top w:val="none" w:sz="0" w:space="0" w:color="auto"/>
        <w:left w:val="none" w:sz="0" w:space="0" w:color="auto"/>
        <w:bottom w:val="none" w:sz="0" w:space="0" w:color="auto"/>
        <w:right w:val="none" w:sz="0" w:space="0" w:color="auto"/>
      </w:divBdr>
      <w:divsChild>
        <w:div w:id="904218257">
          <w:marLeft w:val="0"/>
          <w:marRight w:val="0"/>
          <w:marTop w:val="0"/>
          <w:marBottom w:val="0"/>
          <w:divBdr>
            <w:top w:val="none" w:sz="0" w:space="0" w:color="auto"/>
            <w:left w:val="none" w:sz="0" w:space="0" w:color="auto"/>
            <w:bottom w:val="none" w:sz="0" w:space="0" w:color="auto"/>
            <w:right w:val="none" w:sz="0" w:space="0" w:color="auto"/>
          </w:divBdr>
          <w:divsChild>
            <w:div w:id="16837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13327">
      <w:bodyDiv w:val="1"/>
      <w:marLeft w:val="0"/>
      <w:marRight w:val="0"/>
      <w:marTop w:val="0"/>
      <w:marBottom w:val="0"/>
      <w:divBdr>
        <w:top w:val="none" w:sz="0" w:space="0" w:color="auto"/>
        <w:left w:val="none" w:sz="0" w:space="0" w:color="auto"/>
        <w:bottom w:val="none" w:sz="0" w:space="0" w:color="auto"/>
        <w:right w:val="none" w:sz="0" w:space="0" w:color="auto"/>
      </w:divBdr>
    </w:div>
    <w:div w:id="1365331576">
      <w:bodyDiv w:val="1"/>
      <w:marLeft w:val="0"/>
      <w:marRight w:val="0"/>
      <w:marTop w:val="0"/>
      <w:marBottom w:val="0"/>
      <w:divBdr>
        <w:top w:val="none" w:sz="0" w:space="0" w:color="auto"/>
        <w:left w:val="none" w:sz="0" w:space="0" w:color="auto"/>
        <w:bottom w:val="none" w:sz="0" w:space="0" w:color="auto"/>
        <w:right w:val="none" w:sz="0" w:space="0" w:color="auto"/>
      </w:divBdr>
    </w:div>
    <w:div w:id="1416854134">
      <w:bodyDiv w:val="1"/>
      <w:marLeft w:val="0"/>
      <w:marRight w:val="0"/>
      <w:marTop w:val="0"/>
      <w:marBottom w:val="0"/>
      <w:divBdr>
        <w:top w:val="none" w:sz="0" w:space="0" w:color="auto"/>
        <w:left w:val="none" w:sz="0" w:space="0" w:color="auto"/>
        <w:bottom w:val="none" w:sz="0" w:space="0" w:color="auto"/>
        <w:right w:val="none" w:sz="0" w:space="0" w:color="auto"/>
      </w:divBdr>
    </w:div>
    <w:div w:id="1630354083">
      <w:bodyDiv w:val="1"/>
      <w:marLeft w:val="0"/>
      <w:marRight w:val="0"/>
      <w:marTop w:val="0"/>
      <w:marBottom w:val="0"/>
      <w:divBdr>
        <w:top w:val="none" w:sz="0" w:space="0" w:color="auto"/>
        <w:left w:val="none" w:sz="0" w:space="0" w:color="auto"/>
        <w:bottom w:val="none" w:sz="0" w:space="0" w:color="auto"/>
        <w:right w:val="none" w:sz="0" w:space="0" w:color="auto"/>
      </w:divBdr>
    </w:div>
    <w:div w:id="1655523090">
      <w:bodyDiv w:val="1"/>
      <w:marLeft w:val="0"/>
      <w:marRight w:val="0"/>
      <w:marTop w:val="0"/>
      <w:marBottom w:val="0"/>
      <w:divBdr>
        <w:top w:val="none" w:sz="0" w:space="0" w:color="auto"/>
        <w:left w:val="none" w:sz="0" w:space="0" w:color="auto"/>
        <w:bottom w:val="none" w:sz="0" w:space="0" w:color="auto"/>
        <w:right w:val="none" w:sz="0" w:space="0" w:color="auto"/>
      </w:divBdr>
    </w:div>
    <w:div w:id="1655837353">
      <w:bodyDiv w:val="1"/>
      <w:marLeft w:val="0"/>
      <w:marRight w:val="0"/>
      <w:marTop w:val="0"/>
      <w:marBottom w:val="0"/>
      <w:divBdr>
        <w:top w:val="none" w:sz="0" w:space="0" w:color="auto"/>
        <w:left w:val="none" w:sz="0" w:space="0" w:color="auto"/>
        <w:bottom w:val="none" w:sz="0" w:space="0" w:color="auto"/>
        <w:right w:val="none" w:sz="0" w:space="0" w:color="auto"/>
      </w:divBdr>
    </w:div>
    <w:div w:id="1908565401">
      <w:bodyDiv w:val="1"/>
      <w:marLeft w:val="0"/>
      <w:marRight w:val="0"/>
      <w:marTop w:val="0"/>
      <w:marBottom w:val="0"/>
      <w:divBdr>
        <w:top w:val="none" w:sz="0" w:space="0" w:color="auto"/>
        <w:left w:val="none" w:sz="0" w:space="0" w:color="auto"/>
        <w:bottom w:val="none" w:sz="0" w:space="0" w:color="auto"/>
        <w:right w:val="none" w:sz="0" w:space="0" w:color="auto"/>
      </w:divBdr>
    </w:div>
    <w:div w:id="1917787422">
      <w:bodyDiv w:val="1"/>
      <w:marLeft w:val="0"/>
      <w:marRight w:val="0"/>
      <w:marTop w:val="0"/>
      <w:marBottom w:val="0"/>
      <w:divBdr>
        <w:top w:val="none" w:sz="0" w:space="0" w:color="auto"/>
        <w:left w:val="none" w:sz="0" w:space="0" w:color="auto"/>
        <w:bottom w:val="none" w:sz="0" w:space="0" w:color="auto"/>
        <w:right w:val="none" w:sz="0" w:space="0" w:color="auto"/>
      </w:divBdr>
    </w:div>
    <w:div w:id="1977563441">
      <w:bodyDiv w:val="1"/>
      <w:marLeft w:val="0"/>
      <w:marRight w:val="0"/>
      <w:marTop w:val="0"/>
      <w:marBottom w:val="0"/>
      <w:divBdr>
        <w:top w:val="none" w:sz="0" w:space="0" w:color="auto"/>
        <w:left w:val="none" w:sz="0" w:space="0" w:color="auto"/>
        <w:bottom w:val="none" w:sz="0" w:space="0" w:color="auto"/>
        <w:right w:val="none" w:sz="0" w:space="0" w:color="auto"/>
      </w:divBdr>
    </w:div>
    <w:div w:id="2075003193">
      <w:bodyDiv w:val="1"/>
      <w:marLeft w:val="0"/>
      <w:marRight w:val="0"/>
      <w:marTop w:val="0"/>
      <w:marBottom w:val="0"/>
      <w:divBdr>
        <w:top w:val="none" w:sz="0" w:space="0" w:color="auto"/>
        <w:left w:val="none" w:sz="0" w:space="0" w:color="auto"/>
        <w:bottom w:val="none" w:sz="0" w:space="0" w:color="auto"/>
        <w:right w:val="none" w:sz="0" w:space="0" w:color="auto"/>
      </w:divBdr>
    </w:div>
    <w:div w:id="2079859576">
      <w:bodyDiv w:val="1"/>
      <w:marLeft w:val="0"/>
      <w:marRight w:val="0"/>
      <w:marTop w:val="0"/>
      <w:marBottom w:val="0"/>
      <w:divBdr>
        <w:top w:val="none" w:sz="0" w:space="0" w:color="auto"/>
        <w:left w:val="none" w:sz="0" w:space="0" w:color="auto"/>
        <w:bottom w:val="none" w:sz="0" w:space="0" w:color="auto"/>
        <w:right w:val="none" w:sz="0" w:space="0" w:color="auto"/>
      </w:divBdr>
      <w:divsChild>
        <w:div w:id="1331253451">
          <w:marLeft w:val="0"/>
          <w:marRight w:val="0"/>
          <w:marTop w:val="0"/>
          <w:marBottom w:val="0"/>
          <w:divBdr>
            <w:top w:val="none" w:sz="0" w:space="0" w:color="auto"/>
            <w:left w:val="none" w:sz="0" w:space="0" w:color="auto"/>
            <w:bottom w:val="none" w:sz="0" w:space="0" w:color="auto"/>
            <w:right w:val="none" w:sz="0" w:space="0" w:color="auto"/>
          </w:divBdr>
          <w:divsChild>
            <w:div w:id="962539202">
              <w:marLeft w:val="0"/>
              <w:marRight w:val="0"/>
              <w:marTop w:val="0"/>
              <w:marBottom w:val="0"/>
              <w:divBdr>
                <w:top w:val="none" w:sz="0" w:space="0" w:color="auto"/>
                <w:left w:val="none" w:sz="0" w:space="0" w:color="auto"/>
                <w:bottom w:val="none" w:sz="0" w:space="0" w:color="auto"/>
                <w:right w:val="none" w:sz="0" w:space="0" w:color="auto"/>
              </w:divBdr>
            </w:div>
          </w:divsChild>
        </w:div>
        <w:div w:id="1123497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559328">
      <w:bodyDiv w:val="1"/>
      <w:marLeft w:val="0"/>
      <w:marRight w:val="0"/>
      <w:marTop w:val="0"/>
      <w:marBottom w:val="0"/>
      <w:divBdr>
        <w:top w:val="none" w:sz="0" w:space="0" w:color="auto"/>
        <w:left w:val="none" w:sz="0" w:space="0" w:color="auto"/>
        <w:bottom w:val="none" w:sz="0" w:space="0" w:color="auto"/>
        <w:right w:val="none" w:sz="0" w:space="0" w:color="auto"/>
      </w:divBdr>
    </w:div>
    <w:div w:id="211015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53819/81018102t7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S0305-750X(00)00081-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dx.doi.org/10.47772/IJRISS.2023.7011051"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5897/AJBM2022.94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A3CF1-4163-4B10-B3FC-896185581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19008</Words>
  <Characters>108351</Characters>
  <Application>Microsoft Office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dc:creator>
  <cp:keywords/>
  <dc:description/>
  <cp:lastModifiedBy>Celine</cp:lastModifiedBy>
  <cp:revision>2</cp:revision>
  <dcterms:created xsi:type="dcterms:W3CDTF">2025-07-22T05:52:00Z</dcterms:created>
  <dcterms:modified xsi:type="dcterms:W3CDTF">2025-07-22T05:52:00Z</dcterms:modified>
</cp:coreProperties>
</file>